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A069" w14:textId="77777777" w:rsidR="00047BB2" w:rsidRDefault="00BB1C87" w:rsidP="00BB1C87">
      <w:pPr>
        <w:jc w:val="center"/>
        <w:rPr>
          <w:b/>
          <w:sz w:val="32"/>
          <w:szCs w:val="32"/>
        </w:rPr>
      </w:pPr>
      <w:r w:rsidRPr="00BB1C87">
        <w:rPr>
          <w:b/>
          <w:sz w:val="32"/>
          <w:szCs w:val="32"/>
        </w:rPr>
        <w:t>Businessplan</w:t>
      </w:r>
    </w:p>
    <w:p w14:paraId="58958415" w14:textId="77777777" w:rsidR="00BB1C87" w:rsidRPr="00BB1C87" w:rsidRDefault="00BB1C87" w:rsidP="00BB1C87">
      <w:pPr>
        <w:jc w:val="center"/>
        <w:rPr>
          <w:b/>
          <w:sz w:val="32"/>
          <w:szCs w:val="32"/>
        </w:rPr>
      </w:pPr>
    </w:p>
    <w:p w14:paraId="7AF8EC59" w14:textId="77777777" w:rsidR="00BB1C87" w:rsidRPr="00BB1C87" w:rsidRDefault="00EC761F" w:rsidP="00BB1C87">
      <w:pPr>
        <w:jc w:val="center"/>
        <w:rPr>
          <w:rFonts w:ascii="Segoe Print" w:hAnsi="Segoe Print"/>
          <w:b/>
          <w:sz w:val="24"/>
          <w:szCs w:val="24"/>
        </w:rPr>
      </w:pPr>
      <w:r>
        <w:rPr>
          <w:rFonts w:ascii="Segoe Print" w:hAnsi="Segoe Print"/>
          <w:b/>
          <w:sz w:val="24"/>
          <w:szCs w:val="24"/>
        </w:rPr>
        <w:t>Kita</w:t>
      </w:r>
      <w:r w:rsidR="0057785A">
        <w:rPr>
          <w:rFonts w:ascii="Segoe Print" w:hAnsi="Segoe Print"/>
          <w:b/>
          <w:sz w:val="24"/>
          <w:szCs w:val="24"/>
        </w:rPr>
        <w:t xml:space="preserve"> GmbH</w:t>
      </w:r>
    </w:p>
    <w:p w14:paraId="3A90008D" w14:textId="77777777" w:rsidR="00BB1C87" w:rsidRDefault="00B614FD" w:rsidP="00BB1C87">
      <w:pPr>
        <w:jc w:val="center"/>
        <w:rPr>
          <w:sz w:val="20"/>
          <w:szCs w:val="20"/>
        </w:rPr>
      </w:pPr>
      <w:r>
        <w:rPr>
          <w:sz w:val="20"/>
          <w:szCs w:val="20"/>
        </w:rPr>
        <w:t>Premium</w:t>
      </w:r>
      <w:r w:rsidR="00EC761F">
        <w:rPr>
          <w:sz w:val="20"/>
          <w:szCs w:val="20"/>
        </w:rPr>
        <w:t xml:space="preserve"> Kita`s in Düsseldorf</w:t>
      </w:r>
    </w:p>
    <w:p w14:paraId="4172028E" w14:textId="77777777" w:rsidR="00691402" w:rsidRDefault="00691402" w:rsidP="00BB1C87">
      <w:pPr>
        <w:jc w:val="center"/>
        <w:rPr>
          <w:sz w:val="20"/>
          <w:szCs w:val="20"/>
        </w:rPr>
      </w:pPr>
    </w:p>
    <w:p w14:paraId="4DD8D98D" w14:textId="77777777" w:rsidR="00691402" w:rsidRDefault="00691402" w:rsidP="00BB1C87">
      <w:pPr>
        <w:jc w:val="center"/>
        <w:rPr>
          <w:sz w:val="20"/>
          <w:szCs w:val="20"/>
        </w:rPr>
      </w:pPr>
      <w:r>
        <w:rPr>
          <w:sz w:val="20"/>
          <w:szCs w:val="20"/>
        </w:rPr>
        <w:t>Unsere Vision: „Wir lieben Kinder“</w:t>
      </w:r>
    </w:p>
    <w:p w14:paraId="131ED981" w14:textId="77777777" w:rsidR="00691402" w:rsidRDefault="00691402" w:rsidP="00BB1C87">
      <w:pPr>
        <w:jc w:val="center"/>
        <w:rPr>
          <w:sz w:val="20"/>
          <w:szCs w:val="20"/>
        </w:rPr>
      </w:pPr>
      <w:r>
        <w:rPr>
          <w:sz w:val="20"/>
          <w:szCs w:val="20"/>
        </w:rPr>
        <w:t>Unsere Mission: „Bildung, Betreuung und Erziehung für jedes Kind“</w:t>
      </w:r>
    </w:p>
    <w:p w14:paraId="218AF731" w14:textId="77777777" w:rsidR="00691402" w:rsidRDefault="00691402" w:rsidP="00BB1C87">
      <w:pPr>
        <w:jc w:val="center"/>
        <w:rPr>
          <w:sz w:val="20"/>
          <w:szCs w:val="20"/>
        </w:rPr>
      </w:pPr>
      <w:r>
        <w:rPr>
          <w:sz w:val="20"/>
          <w:szCs w:val="20"/>
        </w:rPr>
        <w:t>Unser USP: „Ein Weg, der sich lohnt – Mehr Individualität ist mehr Qualität“</w:t>
      </w:r>
    </w:p>
    <w:p w14:paraId="6B39D7A8" w14:textId="77777777" w:rsidR="00691402" w:rsidRDefault="00691402" w:rsidP="00BB1C87">
      <w:pPr>
        <w:jc w:val="center"/>
        <w:rPr>
          <w:sz w:val="20"/>
          <w:szCs w:val="20"/>
        </w:rPr>
      </w:pPr>
      <w:r>
        <w:rPr>
          <w:sz w:val="20"/>
          <w:szCs w:val="20"/>
        </w:rPr>
        <w:t>Unser Leitbild: „Der pä</w:t>
      </w:r>
      <w:r w:rsidR="00EC761F">
        <w:rPr>
          <w:sz w:val="20"/>
          <w:szCs w:val="20"/>
        </w:rPr>
        <w:t>dagogische Ansatz von unserer Kita</w:t>
      </w:r>
      <w:r>
        <w:rPr>
          <w:sz w:val="20"/>
          <w:szCs w:val="20"/>
        </w:rPr>
        <w:t xml:space="preserve"> verspricht eine altersgerechte Erziehung, Entlastung für Familie und Beruf sowie ein unverwechselbares Erlebnis für die Kleinen.“</w:t>
      </w:r>
    </w:p>
    <w:p w14:paraId="25134577" w14:textId="77777777" w:rsidR="00BB1C87" w:rsidRDefault="00BB1C87" w:rsidP="00BB1C87">
      <w:pPr>
        <w:jc w:val="center"/>
        <w:rPr>
          <w:sz w:val="20"/>
          <w:szCs w:val="20"/>
        </w:rPr>
      </w:pPr>
    </w:p>
    <w:p w14:paraId="6F5C9C67" w14:textId="77777777" w:rsidR="00BB1C87" w:rsidRDefault="009C6575" w:rsidP="00BB1C87">
      <w:pPr>
        <w:rPr>
          <w:b/>
          <w:sz w:val="24"/>
          <w:szCs w:val="24"/>
        </w:rPr>
      </w:pPr>
      <w:r>
        <w:rPr>
          <w:b/>
          <w:sz w:val="24"/>
          <w:szCs w:val="24"/>
        </w:rPr>
        <w:t>Gründer der Einrichtung</w:t>
      </w:r>
    </w:p>
    <w:p w14:paraId="4EE901C5" w14:textId="77777777" w:rsidR="00DE0A33" w:rsidRDefault="00EC761F" w:rsidP="00BB1C87">
      <w:pPr>
        <w:rPr>
          <w:sz w:val="20"/>
          <w:szCs w:val="20"/>
        </w:rPr>
      </w:pPr>
      <w:r>
        <w:rPr>
          <w:sz w:val="20"/>
          <w:szCs w:val="20"/>
        </w:rPr>
        <w:t>Max Mustermann, geboren am XX.XX.XXXX</w:t>
      </w:r>
      <w:r w:rsidR="00DE0A33">
        <w:rPr>
          <w:sz w:val="20"/>
          <w:szCs w:val="20"/>
        </w:rPr>
        <w:t xml:space="preserve"> in Sa</w:t>
      </w:r>
      <w:r>
        <w:rPr>
          <w:sz w:val="20"/>
          <w:szCs w:val="20"/>
        </w:rPr>
        <w:t>arburg, hat die Kita GmbH zum 01.04.2020</w:t>
      </w:r>
      <w:r w:rsidR="00DE0A33">
        <w:rPr>
          <w:sz w:val="20"/>
          <w:szCs w:val="20"/>
        </w:rPr>
        <w:t xml:space="preserve"> gegründet.</w:t>
      </w:r>
    </w:p>
    <w:p w14:paraId="5BF5C133" w14:textId="77777777" w:rsidR="00EC761F" w:rsidRDefault="00EC761F" w:rsidP="00BB1C87">
      <w:pPr>
        <w:rPr>
          <w:b/>
          <w:sz w:val="24"/>
          <w:szCs w:val="24"/>
        </w:rPr>
      </w:pPr>
      <w:r>
        <w:rPr>
          <w:sz w:val="20"/>
          <w:szCs w:val="20"/>
        </w:rPr>
        <w:t>Erzähle mehr von dir.</w:t>
      </w:r>
    </w:p>
    <w:p w14:paraId="7E01AB2C" w14:textId="77777777" w:rsidR="00B614FD" w:rsidRPr="004827DB" w:rsidRDefault="00B614FD" w:rsidP="00BB1C87">
      <w:pPr>
        <w:rPr>
          <w:b/>
          <w:sz w:val="24"/>
          <w:szCs w:val="24"/>
        </w:rPr>
      </w:pPr>
      <w:r w:rsidRPr="004827DB">
        <w:rPr>
          <w:b/>
          <w:sz w:val="24"/>
          <w:szCs w:val="24"/>
        </w:rPr>
        <w:t>Unser Gedanke</w:t>
      </w:r>
    </w:p>
    <w:p w14:paraId="2110BB89" w14:textId="77777777" w:rsidR="004827DB" w:rsidRDefault="00EC761F" w:rsidP="00BB1C87">
      <w:pPr>
        <w:rPr>
          <w:sz w:val="20"/>
          <w:szCs w:val="20"/>
        </w:rPr>
      </w:pPr>
      <w:r>
        <w:rPr>
          <w:sz w:val="20"/>
          <w:szCs w:val="20"/>
        </w:rPr>
        <w:t>Der Leitgedanke von unserer Kita</w:t>
      </w:r>
      <w:r w:rsidR="00B614FD">
        <w:rPr>
          <w:sz w:val="20"/>
          <w:szCs w:val="20"/>
        </w:rPr>
        <w:t xml:space="preserve"> führt zurück auf den lyri</w:t>
      </w:r>
      <w:r w:rsidR="00955009">
        <w:rPr>
          <w:sz w:val="20"/>
          <w:szCs w:val="20"/>
        </w:rPr>
        <w:t>schen Satz von John Locke</w:t>
      </w:r>
      <w:r w:rsidR="00867A1E">
        <w:rPr>
          <w:sz w:val="20"/>
          <w:szCs w:val="20"/>
        </w:rPr>
        <w:t xml:space="preserve"> „</w:t>
      </w:r>
      <w:r w:rsidR="00955009">
        <w:rPr>
          <w:sz w:val="20"/>
          <w:szCs w:val="20"/>
        </w:rPr>
        <w:t>Die größte Kunst ist, den Kleinen alles, was sie tun oder lernen sollen, zum Spiel und Zeitvertreib zu machen.</w:t>
      </w:r>
      <w:r w:rsidR="00867A1E">
        <w:rPr>
          <w:sz w:val="20"/>
          <w:szCs w:val="20"/>
        </w:rPr>
        <w:t>“</w:t>
      </w:r>
      <w:r w:rsidR="004827DB">
        <w:rPr>
          <w:sz w:val="20"/>
          <w:szCs w:val="20"/>
        </w:rPr>
        <w:t xml:space="preserve"> </w:t>
      </w:r>
      <w:r w:rsidR="00BF258E">
        <w:rPr>
          <w:sz w:val="20"/>
          <w:szCs w:val="20"/>
        </w:rPr>
        <w:t xml:space="preserve"> Für uns ist ein selbstvertrauendes, starkes und glückliches Kind, die wunderbarste Form der Bestätigung.</w:t>
      </w:r>
    </w:p>
    <w:p w14:paraId="19F736B0" w14:textId="77777777" w:rsidR="00BF258E" w:rsidRDefault="00BF258E" w:rsidP="00BB1C87">
      <w:pPr>
        <w:rPr>
          <w:sz w:val="20"/>
          <w:szCs w:val="20"/>
        </w:rPr>
      </w:pPr>
      <w:r>
        <w:rPr>
          <w:sz w:val="20"/>
          <w:szCs w:val="20"/>
        </w:rPr>
        <w:t>Kinder sind begeisterte Forscher und Entdecker, weil sie nie wieder so schnell lernen wie in den ersten Lebensjahren. Unser pädagogisches Konzept unterstützt selbstständiges Handeln, fördert Kreativität und legt Wert auf viel Bewegung.</w:t>
      </w:r>
      <w:r w:rsidR="00EB3306">
        <w:rPr>
          <w:sz w:val="20"/>
          <w:szCs w:val="20"/>
        </w:rPr>
        <w:t xml:space="preserve"> </w:t>
      </w:r>
      <w:r w:rsidR="00FE664E">
        <w:rPr>
          <w:sz w:val="20"/>
          <w:szCs w:val="20"/>
        </w:rPr>
        <w:t>Wir fokussieren uns nicht dogmatisch auf eine Lehrmeinung, sondern bedienen uns an einer „Cross-over-Pädagogik“ von verschiedenen Grundsätzen.</w:t>
      </w:r>
    </w:p>
    <w:p w14:paraId="3BF9AF17" w14:textId="77777777" w:rsidR="00B614FD" w:rsidRDefault="00BF258E" w:rsidP="00BB1C87">
      <w:pPr>
        <w:rPr>
          <w:sz w:val="20"/>
          <w:szCs w:val="20"/>
        </w:rPr>
      </w:pPr>
      <w:r>
        <w:rPr>
          <w:sz w:val="20"/>
          <w:szCs w:val="20"/>
        </w:rPr>
        <w:t>Als Partner in der Erziehung eines Kindes möchten wir den Eltern entgegenkommen und eine helfende Hand reichen. Wir wissen um die Herausforderung, den unterschiedlichen privaten und beruflichen Anforderungen gerecht zu werden. Mit Empathie, Verständnis und Flexibilität stehen wir Eltern zur Seite und unterstützen Sie mit Freude.</w:t>
      </w:r>
    </w:p>
    <w:p w14:paraId="74BEE530" w14:textId="77777777" w:rsidR="003E0EC0" w:rsidRDefault="003E0EC0" w:rsidP="00BB1C87">
      <w:pPr>
        <w:rPr>
          <w:b/>
          <w:sz w:val="24"/>
          <w:szCs w:val="24"/>
        </w:rPr>
      </w:pPr>
    </w:p>
    <w:p w14:paraId="5A6B487D" w14:textId="77777777" w:rsidR="003E0EC0" w:rsidRDefault="003E0EC0" w:rsidP="00BB1C87">
      <w:pPr>
        <w:rPr>
          <w:b/>
          <w:sz w:val="24"/>
          <w:szCs w:val="24"/>
        </w:rPr>
      </w:pPr>
    </w:p>
    <w:p w14:paraId="60C8CC88" w14:textId="77777777" w:rsidR="00B614FD" w:rsidRDefault="00B614FD" w:rsidP="00BB1C87">
      <w:pPr>
        <w:rPr>
          <w:b/>
          <w:sz w:val="24"/>
          <w:szCs w:val="24"/>
        </w:rPr>
      </w:pPr>
      <w:r w:rsidRPr="004827DB">
        <w:rPr>
          <w:b/>
          <w:sz w:val="24"/>
          <w:szCs w:val="24"/>
        </w:rPr>
        <w:t>Unser Programm</w:t>
      </w:r>
    </w:p>
    <w:p w14:paraId="125B778B" w14:textId="77777777" w:rsidR="00F038EE" w:rsidRDefault="00F038EE" w:rsidP="00BB1C87">
      <w:pPr>
        <w:rPr>
          <w:sz w:val="20"/>
          <w:szCs w:val="20"/>
        </w:rPr>
      </w:pPr>
      <w:r>
        <w:rPr>
          <w:sz w:val="20"/>
          <w:szCs w:val="20"/>
        </w:rPr>
        <w:t xml:space="preserve">Selbstkompetenz, Sach- und Methodenkompetenz und die Sozialkompetenz sind der „Motor“ unseres alltäglichen Tuns. Je intensiver die Kinder in diesen Bereichen Erfahrungen sammeln können, umso gestärkter werden sie sich neuen Lernfeldern gegenüber öffnen können. Die unterschiedlichen pädagogischen Angebote in unserem Haus spiegeln die wichtigsten Lern- und Bildungsbereiche der frühkindlichen Pädagogik wieder. Wir möchten den Kindern ein großes Spektrum an Erfahrungen bieten und bauen somit Inhalte aus den folgenden </w:t>
      </w:r>
      <w:r w:rsidR="00EB1BCC">
        <w:rPr>
          <w:sz w:val="20"/>
          <w:szCs w:val="20"/>
        </w:rPr>
        <w:t>Bildungsb</w:t>
      </w:r>
      <w:r>
        <w:rPr>
          <w:sz w:val="20"/>
          <w:szCs w:val="20"/>
        </w:rPr>
        <w:t>ereichen</w:t>
      </w:r>
      <w:r w:rsidR="00EB1BCC">
        <w:rPr>
          <w:sz w:val="20"/>
          <w:szCs w:val="20"/>
        </w:rPr>
        <w:t xml:space="preserve"> der Bildungsvereinbarung NRW</w:t>
      </w:r>
      <w:r>
        <w:rPr>
          <w:sz w:val="20"/>
          <w:szCs w:val="20"/>
        </w:rPr>
        <w:t xml:space="preserve"> in unterschiedlicher Ausprägung in unseren Alltag ein:</w:t>
      </w:r>
    </w:p>
    <w:p w14:paraId="47005E2F" w14:textId="77777777" w:rsidR="00BC36D0" w:rsidRDefault="00BC36D0" w:rsidP="00BB1C87">
      <w:pPr>
        <w:rPr>
          <w:b/>
          <w:sz w:val="20"/>
          <w:szCs w:val="20"/>
        </w:rPr>
      </w:pPr>
    </w:p>
    <w:p w14:paraId="0C8F9D92" w14:textId="77777777" w:rsidR="00BC36D0" w:rsidRDefault="00BC36D0" w:rsidP="00BB1C87">
      <w:pPr>
        <w:rPr>
          <w:b/>
          <w:sz w:val="20"/>
          <w:szCs w:val="20"/>
        </w:rPr>
      </w:pPr>
    </w:p>
    <w:p w14:paraId="5A05C5D1" w14:textId="742A0F08" w:rsidR="00F038EE" w:rsidRPr="009042F1" w:rsidRDefault="00F038EE" w:rsidP="00BB1C87">
      <w:pPr>
        <w:rPr>
          <w:b/>
          <w:sz w:val="20"/>
          <w:szCs w:val="20"/>
        </w:rPr>
      </w:pPr>
      <w:r w:rsidRPr="009042F1">
        <w:rPr>
          <w:b/>
          <w:sz w:val="20"/>
          <w:szCs w:val="20"/>
        </w:rPr>
        <w:lastRenderedPageBreak/>
        <w:t xml:space="preserve">Sprache </w:t>
      </w:r>
      <w:r w:rsidR="00EB1BCC">
        <w:rPr>
          <w:b/>
          <w:sz w:val="20"/>
          <w:szCs w:val="20"/>
        </w:rPr>
        <w:t>und Kommunikation</w:t>
      </w:r>
    </w:p>
    <w:p w14:paraId="2A82D737" w14:textId="77777777" w:rsidR="00290812" w:rsidRDefault="00F038EE" w:rsidP="00BB1C87">
      <w:pPr>
        <w:rPr>
          <w:sz w:val="20"/>
          <w:szCs w:val="20"/>
        </w:rPr>
      </w:pPr>
      <w:r>
        <w:rPr>
          <w:sz w:val="20"/>
          <w:szCs w:val="20"/>
        </w:rPr>
        <w:t>Die Sprachkompetenz ist eine wesentliche Voraussetzung für schulischen und beruflichen Erfolg</w:t>
      </w:r>
      <w:r w:rsidR="00EB1EA0">
        <w:rPr>
          <w:sz w:val="20"/>
          <w:szCs w:val="20"/>
        </w:rPr>
        <w:t>. Wir konzentrieren uns auf folgende Inhalte: Vorgänge sprachlich beschreiben, Pluralbildung, Fähigkeit des freien Sprechens in einer Gruppe,</w:t>
      </w:r>
      <w:r w:rsidR="00955009">
        <w:rPr>
          <w:sz w:val="20"/>
          <w:szCs w:val="20"/>
        </w:rPr>
        <w:t xml:space="preserve"> Buch- und Reimkultur,</w:t>
      </w:r>
      <w:r w:rsidR="00EB1EA0">
        <w:rPr>
          <w:sz w:val="20"/>
          <w:szCs w:val="20"/>
        </w:rPr>
        <w:t xml:space="preserve"> Fähigkeit aktiv zuzuhören, Entwicklung der Fähigkeit zum Dialog</w:t>
      </w:r>
      <w:r w:rsidR="009042F1">
        <w:rPr>
          <w:sz w:val="20"/>
          <w:szCs w:val="20"/>
        </w:rPr>
        <w:t>.</w:t>
      </w:r>
    </w:p>
    <w:p w14:paraId="78872F38" w14:textId="77777777" w:rsidR="00EB1BCC" w:rsidRDefault="00EB1BCC" w:rsidP="00BB1C87">
      <w:pPr>
        <w:rPr>
          <w:b/>
          <w:sz w:val="20"/>
          <w:szCs w:val="20"/>
        </w:rPr>
      </w:pPr>
      <w:r>
        <w:rPr>
          <w:b/>
          <w:sz w:val="20"/>
          <w:szCs w:val="20"/>
        </w:rPr>
        <w:t>Medien</w:t>
      </w:r>
    </w:p>
    <w:p w14:paraId="752B7A2A" w14:textId="77777777" w:rsidR="00B23AC5" w:rsidRPr="00B23AC5" w:rsidRDefault="00B23AC5" w:rsidP="00BB1C87">
      <w:pPr>
        <w:rPr>
          <w:sz w:val="20"/>
          <w:szCs w:val="20"/>
        </w:rPr>
      </w:pPr>
      <w:r>
        <w:rPr>
          <w:sz w:val="20"/>
          <w:szCs w:val="20"/>
        </w:rPr>
        <w:t>Medien sind heutzutage zu einer Selbstverständlichkeit in unserem Alltag geworden. Medien bieten vielfältige Möglichkeiten für Kommunikation, Information, Kreativität und Teilhabe. Situationsorientiert werden in unserer Einrichtung Medien eingesetzt, um eine Medienkompetenz bei unseren Betreuungskindern zu entwickeln und ausgleichende Medienerfahrung zu ermöglichen. Hierbei ist auch eine enge Zusammenarbeit mit Eltern von großer Bedeutung.</w:t>
      </w:r>
    </w:p>
    <w:p w14:paraId="1FFAA328" w14:textId="77777777" w:rsidR="00EB1BCC" w:rsidRDefault="00EB1BCC" w:rsidP="00BB1C87">
      <w:pPr>
        <w:rPr>
          <w:b/>
          <w:sz w:val="20"/>
          <w:szCs w:val="20"/>
        </w:rPr>
      </w:pPr>
      <w:r>
        <w:rPr>
          <w:b/>
          <w:sz w:val="20"/>
          <w:szCs w:val="20"/>
        </w:rPr>
        <w:t>Körper</w:t>
      </w:r>
      <w:r w:rsidR="002F15DC">
        <w:rPr>
          <w:b/>
          <w:sz w:val="20"/>
          <w:szCs w:val="20"/>
        </w:rPr>
        <w:t>, Gesundheit</w:t>
      </w:r>
      <w:r>
        <w:rPr>
          <w:b/>
          <w:sz w:val="20"/>
          <w:szCs w:val="20"/>
        </w:rPr>
        <w:t xml:space="preserve"> und Ernährung</w:t>
      </w:r>
    </w:p>
    <w:p w14:paraId="6D51FFC8" w14:textId="77777777" w:rsidR="002F15DC" w:rsidRPr="002F15DC" w:rsidRDefault="002F15DC" w:rsidP="00BB1C87">
      <w:pPr>
        <w:rPr>
          <w:sz w:val="20"/>
          <w:szCs w:val="20"/>
        </w:rPr>
      </w:pPr>
      <w:r>
        <w:rPr>
          <w:sz w:val="20"/>
          <w:szCs w:val="20"/>
        </w:rPr>
        <w:t xml:space="preserve">Dieser Bildungsbereich ist eine grundlegende Voraussetzung für die Entwicklung von Kindern. Über taten, fühlen und saugen begreifen Kleinkinder die Welt. Sie entwickeln ihr Selbstkonzept und Ihre Identität und gewinnen dadurch </w:t>
      </w:r>
      <w:r w:rsidR="00B751D8">
        <w:rPr>
          <w:sz w:val="20"/>
          <w:szCs w:val="20"/>
        </w:rPr>
        <w:t>Vertrauen in ihre eigenen Fähig</w:t>
      </w:r>
      <w:r>
        <w:rPr>
          <w:sz w:val="20"/>
          <w:szCs w:val="20"/>
        </w:rPr>
        <w:t>keiten.</w:t>
      </w:r>
      <w:r>
        <w:rPr>
          <w:rStyle w:val="Funotenzeichen"/>
          <w:sz w:val="20"/>
          <w:szCs w:val="20"/>
        </w:rPr>
        <w:footnoteReference w:id="1"/>
      </w:r>
      <w:r w:rsidR="00B751D8">
        <w:rPr>
          <w:sz w:val="20"/>
          <w:szCs w:val="20"/>
        </w:rPr>
        <w:t xml:space="preserve"> Der Bereich Gesundheit umfasst eine ganzheitliche und präventive Gesundheitsbildung, durch die Selbstsicherheit und eine verantwortungsfähige Lebenskompetenz geschaffen werden soll.</w:t>
      </w:r>
      <w:r w:rsidR="005E54A7">
        <w:rPr>
          <w:sz w:val="20"/>
          <w:szCs w:val="20"/>
        </w:rPr>
        <w:t xml:space="preserve"> Der Bereich Ernährung hat einen starken Einfluss auf die körperliche und geistige Entwicklung in den ersten Lebensjahren eines Kindes.</w:t>
      </w:r>
      <w:r w:rsidR="008915D4">
        <w:rPr>
          <w:sz w:val="20"/>
          <w:szCs w:val="20"/>
        </w:rPr>
        <w:t xml:space="preserve"> In unserer Einrichtung sollen Kinder Freude an gesundem Essen bekommen. Dies wollen wir beispielweise durch gemeinsames Kochen erreichen. Für die Eltern bieten wir in Zusammenarbeit mit unserem Caterer individuelle Infoveranstaltungen an, um Sie mit unserem Verpflegungskonzept vertraut zu machen.</w:t>
      </w:r>
    </w:p>
    <w:p w14:paraId="7DCE9C14" w14:textId="77777777" w:rsidR="00EB1BCC" w:rsidRDefault="00EB1BCC" w:rsidP="00BB1C87">
      <w:pPr>
        <w:rPr>
          <w:b/>
          <w:sz w:val="20"/>
          <w:szCs w:val="20"/>
        </w:rPr>
      </w:pPr>
      <w:r>
        <w:rPr>
          <w:b/>
          <w:sz w:val="20"/>
          <w:szCs w:val="20"/>
        </w:rPr>
        <w:t>Religion und Ethik</w:t>
      </w:r>
    </w:p>
    <w:p w14:paraId="7A46B85A" w14:textId="77777777" w:rsidR="00360142" w:rsidRPr="00360142" w:rsidRDefault="00360142" w:rsidP="00BB1C87">
      <w:pPr>
        <w:rPr>
          <w:sz w:val="20"/>
          <w:szCs w:val="20"/>
        </w:rPr>
      </w:pPr>
      <w:r>
        <w:rPr>
          <w:sz w:val="20"/>
          <w:szCs w:val="20"/>
        </w:rPr>
        <w:t>Altersangemessene religionspädagogische Angebote in unsere KiTa unterstützen die religiöse Aufgeschlossenheit der Kinder. Die Kinder erhalten bei uns Begleitung und Anregungen bei Ihren Fragen nach Lebenssinn und Lebensinhalt und nach Gott und der Welt.</w:t>
      </w:r>
      <w:r>
        <w:rPr>
          <w:rStyle w:val="Funotenzeichen"/>
          <w:sz w:val="20"/>
          <w:szCs w:val="20"/>
        </w:rPr>
        <w:footnoteReference w:id="2"/>
      </w:r>
    </w:p>
    <w:p w14:paraId="061B561A" w14:textId="77777777" w:rsidR="00EB1EA0" w:rsidRPr="00562DDD" w:rsidRDefault="00EB1EA0" w:rsidP="00BB1C87">
      <w:pPr>
        <w:rPr>
          <w:sz w:val="20"/>
          <w:szCs w:val="20"/>
        </w:rPr>
      </w:pPr>
      <w:r w:rsidRPr="009042F1">
        <w:rPr>
          <w:b/>
          <w:sz w:val="20"/>
          <w:szCs w:val="20"/>
        </w:rPr>
        <w:t>Kunst</w:t>
      </w:r>
    </w:p>
    <w:p w14:paraId="61C2CB3B" w14:textId="77777777" w:rsidR="00EB1EA0" w:rsidRDefault="00EB1EA0" w:rsidP="00BB1C87">
      <w:pPr>
        <w:rPr>
          <w:sz w:val="20"/>
          <w:szCs w:val="20"/>
        </w:rPr>
      </w:pPr>
      <w:r>
        <w:rPr>
          <w:sz w:val="20"/>
          <w:szCs w:val="20"/>
        </w:rPr>
        <w:t>Die Kinder erhalten Anreize um ihre spielerischen und kreativen Phantasien zu entfalten. Kinder erlernen außerdem Spaß und Freude an der Gestaltungskunst zu haben, sie schlüpfen in verschiedene Rollen, sie lernen Theater, Museen und Galerien kennen, sie lernen die Ausdruckskraft von Farben kennen und sie eignen sich die Gr</w:t>
      </w:r>
      <w:r w:rsidR="009042F1">
        <w:rPr>
          <w:sz w:val="20"/>
          <w:szCs w:val="20"/>
        </w:rPr>
        <w:t>undkenntnis der Farbmischung an.</w:t>
      </w:r>
    </w:p>
    <w:p w14:paraId="08FB8196" w14:textId="77777777" w:rsidR="00EB1EA0" w:rsidRPr="009042F1" w:rsidRDefault="00EB1EA0" w:rsidP="00BB1C87">
      <w:pPr>
        <w:rPr>
          <w:b/>
          <w:sz w:val="20"/>
          <w:szCs w:val="20"/>
        </w:rPr>
      </w:pPr>
      <w:r w:rsidRPr="009042F1">
        <w:rPr>
          <w:b/>
          <w:sz w:val="20"/>
          <w:szCs w:val="20"/>
        </w:rPr>
        <w:t>Gesundheit und Sport</w:t>
      </w:r>
    </w:p>
    <w:p w14:paraId="33A7013A" w14:textId="77777777" w:rsidR="00955009" w:rsidRPr="00562DDD" w:rsidRDefault="00EB1EA0" w:rsidP="00BB1C87">
      <w:pPr>
        <w:rPr>
          <w:sz w:val="20"/>
          <w:szCs w:val="20"/>
        </w:rPr>
      </w:pPr>
      <w:r>
        <w:rPr>
          <w:sz w:val="20"/>
          <w:szCs w:val="20"/>
        </w:rPr>
        <w:t>Motorische und koordinative Fähigkeiten werden erprobt und verfeinert (Grob- Feinmotorik, Kraft,</w:t>
      </w:r>
      <w:r w:rsidR="00384B92">
        <w:rPr>
          <w:sz w:val="20"/>
          <w:szCs w:val="20"/>
        </w:rPr>
        <w:t xml:space="preserve"> Balance</w:t>
      </w:r>
      <w:r>
        <w:rPr>
          <w:sz w:val="20"/>
          <w:szCs w:val="20"/>
        </w:rPr>
        <w:t xml:space="preserve"> Schnelligkeit, Koordinationsfähigkeit, Reaktion, Rhythmus, Raumorientierung, Gleichgewicht etc.). Kinder lernen ihre körperlichen Grenzen kennen und können diese durch effektives Üben erweitern und sie entwickeln ein Körpergefühl und Körperbewusstsein.</w:t>
      </w:r>
    </w:p>
    <w:p w14:paraId="28E6EE94" w14:textId="77777777" w:rsidR="00EB1EA0" w:rsidRPr="009042F1" w:rsidRDefault="00BA26A0" w:rsidP="00BB1C87">
      <w:pPr>
        <w:rPr>
          <w:b/>
          <w:sz w:val="20"/>
          <w:szCs w:val="20"/>
        </w:rPr>
      </w:pPr>
      <w:r>
        <w:rPr>
          <w:b/>
          <w:sz w:val="20"/>
          <w:szCs w:val="20"/>
        </w:rPr>
        <w:t>Natur</w:t>
      </w:r>
    </w:p>
    <w:p w14:paraId="3E5B7BCF" w14:textId="77777777" w:rsidR="00EB1EA0" w:rsidRDefault="00BA26A0" w:rsidP="00BB1C87">
      <w:pPr>
        <w:rPr>
          <w:sz w:val="20"/>
          <w:szCs w:val="20"/>
        </w:rPr>
      </w:pPr>
      <w:r>
        <w:rPr>
          <w:sz w:val="20"/>
          <w:szCs w:val="20"/>
        </w:rPr>
        <w:t xml:space="preserve">Kinder bringen eine natürliche Neugierde und Begeisterungsfähigkeit für die Natur und Umwelt mit. Sie wollen die Welt entdecken, erforschen und sie begreifen. Sie suchen stets nach Antworten auf ihre Fragen. </w:t>
      </w:r>
      <w:r w:rsidR="00EB1EA0">
        <w:rPr>
          <w:sz w:val="20"/>
          <w:szCs w:val="20"/>
        </w:rPr>
        <w:t>Durch Experimente nehmen die Kinder naturwissenschaftlicher Vorgänge wahr und können sich somit die Welt erschließen. Kurz- und längerfristige Veränderungen in der Natur beobachten, vergleichen und beschreiben, um mit ihnen vertraut zu werden.</w:t>
      </w:r>
      <w:r w:rsidR="008B5A36">
        <w:rPr>
          <w:sz w:val="20"/>
          <w:szCs w:val="20"/>
        </w:rPr>
        <w:t xml:space="preserve"> Bei Verfügbarkeit werden wir im Außenbereich Beet anlegen, die von den Kindern bepflanzt und gepflegt werden.</w:t>
      </w:r>
    </w:p>
    <w:p w14:paraId="0F5ACD55" w14:textId="77777777" w:rsidR="00BC36D0" w:rsidRDefault="00BC36D0" w:rsidP="00BB1C87">
      <w:pPr>
        <w:rPr>
          <w:b/>
          <w:sz w:val="20"/>
          <w:szCs w:val="20"/>
        </w:rPr>
      </w:pPr>
    </w:p>
    <w:p w14:paraId="56A97815" w14:textId="5C6AFC38" w:rsidR="00EB1EA0" w:rsidRPr="009042F1" w:rsidRDefault="00EB1EA0" w:rsidP="00BB1C87">
      <w:pPr>
        <w:rPr>
          <w:b/>
          <w:sz w:val="20"/>
          <w:szCs w:val="20"/>
        </w:rPr>
      </w:pPr>
      <w:r w:rsidRPr="009042F1">
        <w:rPr>
          <w:b/>
          <w:sz w:val="20"/>
          <w:szCs w:val="20"/>
        </w:rPr>
        <w:t>Musik</w:t>
      </w:r>
    </w:p>
    <w:p w14:paraId="3E70AD33" w14:textId="77777777" w:rsidR="009042F1" w:rsidRDefault="00EB1EA0" w:rsidP="00BB1C87">
      <w:pPr>
        <w:rPr>
          <w:sz w:val="20"/>
          <w:szCs w:val="20"/>
        </w:rPr>
      </w:pPr>
      <w:r>
        <w:rPr>
          <w:sz w:val="20"/>
          <w:szCs w:val="20"/>
        </w:rPr>
        <w:t>Musik ist ein ideales Mittel für Kinder sich mitzuteilen</w:t>
      </w:r>
      <w:r w:rsidR="009042F1">
        <w:rPr>
          <w:sz w:val="20"/>
          <w:szCs w:val="20"/>
        </w:rPr>
        <w:t>, Gefühle und Gedanken zu äußern durch: das gemeinsame Singen und Musizieren, Übung des Gedächtnisses durch das Lernen von Liedern, Förderung der Team- und Kontaktfähigkeit, Bildung von Takt und Rhythmus.</w:t>
      </w:r>
    </w:p>
    <w:p w14:paraId="03B142C4" w14:textId="77777777" w:rsidR="009042F1" w:rsidRPr="009042F1" w:rsidRDefault="009042F1" w:rsidP="00BB1C87">
      <w:pPr>
        <w:rPr>
          <w:b/>
          <w:sz w:val="20"/>
          <w:szCs w:val="20"/>
        </w:rPr>
      </w:pPr>
      <w:r w:rsidRPr="009042F1">
        <w:rPr>
          <w:b/>
          <w:sz w:val="20"/>
          <w:szCs w:val="20"/>
        </w:rPr>
        <w:t>Mathematik</w:t>
      </w:r>
    </w:p>
    <w:p w14:paraId="425B0663" w14:textId="77777777" w:rsidR="009042F1" w:rsidRDefault="009042F1" w:rsidP="00BB1C87">
      <w:pPr>
        <w:rPr>
          <w:sz w:val="20"/>
          <w:szCs w:val="20"/>
        </w:rPr>
      </w:pPr>
      <w:r>
        <w:rPr>
          <w:sz w:val="20"/>
          <w:szCs w:val="20"/>
        </w:rPr>
        <w:t>Geometrische Formen, Zahlen und Mengen lassen sich überall von den Kindern entdecken. Umgang mit den Begriffen „größer“ und „kleiner“ und die Kinder erhalten ein Verständnis von Zahlen als Ausdruck von Mengen, Länge und Gewicht.</w:t>
      </w:r>
    </w:p>
    <w:p w14:paraId="3910CBBF" w14:textId="77777777" w:rsidR="00955009" w:rsidRDefault="00955009" w:rsidP="00BB1C87">
      <w:pPr>
        <w:rPr>
          <w:b/>
          <w:sz w:val="20"/>
          <w:szCs w:val="20"/>
        </w:rPr>
      </w:pPr>
      <w:r w:rsidRPr="00955009">
        <w:rPr>
          <w:b/>
          <w:sz w:val="20"/>
          <w:szCs w:val="20"/>
        </w:rPr>
        <w:t>Englisch</w:t>
      </w:r>
    </w:p>
    <w:p w14:paraId="546538AD" w14:textId="77777777" w:rsidR="00955009" w:rsidRPr="00955009" w:rsidRDefault="00955009" w:rsidP="00BB1C87">
      <w:pPr>
        <w:rPr>
          <w:sz w:val="20"/>
          <w:szCs w:val="20"/>
        </w:rPr>
      </w:pPr>
      <w:r>
        <w:rPr>
          <w:sz w:val="20"/>
          <w:szCs w:val="20"/>
        </w:rPr>
        <w:t>In diesem Alter befindet sich das kindliche Gehirn in einer besonderen u</w:t>
      </w:r>
      <w:r w:rsidR="006D378B">
        <w:rPr>
          <w:sz w:val="20"/>
          <w:szCs w:val="20"/>
        </w:rPr>
        <w:t>nd intensiven Entwicklungsphase. Jedes Kind hat die angeborene natürliche Begabung, eine Sprache zu erlernen. Die Kinder lernen Englisch bei uns durch: Reime, Lieder, Bilderbücher und Spielen.</w:t>
      </w:r>
    </w:p>
    <w:p w14:paraId="4A3C19F7" w14:textId="77777777" w:rsidR="009042F1" w:rsidRDefault="009042F1" w:rsidP="00BB1C87">
      <w:pPr>
        <w:rPr>
          <w:b/>
          <w:sz w:val="20"/>
          <w:szCs w:val="20"/>
        </w:rPr>
      </w:pPr>
      <w:r w:rsidRPr="009042F1">
        <w:rPr>
          <w:b/>
          <w:sz w:val="20"/>
          <w:szCs w:val="20"/>
        </w:rPr>
        <w:t>Das Freispiel</w:t>
      </w:r>
    </w:p>
    <w:p w14:paraId="7EBCFFC1" w14:textId="77777777" w:rsidR="009042F1" w:rsidRDefault="009042F1" w:rsidP="00BB1C87">
      <w:pPr>
        <w:rPr>
          <w:sz w:val="20"/>
          <w:szCs w:val="20"/>
        </w:rPr>
      </w:pPr>
      <w:r>
        <w:rPr>
          <w:sz w:val="20"/>
          <w:szCs w:val="20"/>
        </w:rPr>
        <w:t>Jede Art des Spiels ist ei</w:t>
      </w:r>
      <w:r w:rsidR="005E10B2">
        <w:rPr>
          <w:sz w:val="20"/>
          <w:szCs w:val="20"/>
        </w:rPr>
        <w:t>ne kindliche Form des Lernens. S</w:t>
      </w:r>
      <w:r>
        <w:rPr>
          <w:sz w:val="20"/>
          <w:szCs w:val="20"/>
        </w:rPr>
        <w:t xml:space="preserve">ie stellen im Spiel einen Bezug zur Realität her, dies dient der Lebensbewältigung und der Persönlichkeitsentwicklung. Bei der Möglichkeit des freien Spiels entscheiden die Kinder selbst über ihre Aktivitäten, die Dauer und Art des Spiels, des Spielraumes sowie über den Spielpartner. Diese Selbstbestimmung festigt das Kind in seiner Persönlichkeit Das Spiel- Aktions- und Bastelmaterial ist dabei jederzeit für alle Kinder frei zugänglich. </w:t>
      </w:r>
    </w:p>
    <w:p w14:paraId="33AC85F3" w14:textId="77777777" w:rsidR="009042F1" w:rsidRPr="00562DDD" w:rsidRDefault="009042F1" w:rsidP="00BB1C87">
      <w:pPr>
        <w:rPr>
          <w:b/>
          <w:sz w:val="20"/>
          <w:szCs w:val="20"/>
        </w:rPr>
      </w:pPr>
      <w:r w:rsidRPr="00562DDD">
        <w:rPr>
          <w:b/>
          <w:sz w:val="20"/>
          <w:szCs w:val="20"/>
        </w:rPr>
        <w:t>Miteinander leben, spielen, wachsen.</w:t>
      </w:r>
    </w:p>
    <w:p w14:paraId="7C9B9869" w14:textId="77777777" w:rsidR="009042F1" w:rsidRDefault="009042F1" w:rsidP="00BB1C87">
      <w:pPr>
        <w:rPr>
          <w:sz w:val="20"/>
          <w:szCs w:val="20"/>
        </w:rPr>
      </w:pPr>
      <w:r>
        <w:rPr>
          <w:sz w:val="20"/>
          <w:szCs w:val="20"/>
        </w:rPr>
        <w:t>Wir legen großen Wert auf die pädagogische Gewichtung</w:t>
      </w:r>
      <w:r w:rsidR="00955009">
        <w:rPr>
          <w:sz w:val="20"/>
          <w:szCs w:val="20"/>
        </w:rPr>
        <w:t xml:space="preserve"> von freien und selbstständigem Spiel, geleitetem und geplantem A</w:t>
      </w:r>
      <w:r w:rsidR="005E10B2">
        <w:rPr>
          <w:sz w:val="20"/>
          <w:szCs w:val="20"/>
        </w:rPr>
        <w:t>ngebot sowie Sicherheit gebende Rituale</w:t>
      </w:r>
      <w:r w:rsidR="00955009">
        <w:rPr>
          <w:sz w:val="20"/>
          <w:szCs w:val="20"/>
        </w:rPr>
        <w:t>.</w:t>
      </w:r>
    </w:p>
    <w:p w14:paraId="7832EBE0" w14:textId="77777777" w:rsidR="00955009" w:rsidRDefault="00955009" w:rsidP="00BB1C87">
      <w:pPr>
        <w:rPr>
          <w:sz w:val="20"/>
          <w:szCs w:val="20"/>
        </w:rPr>
      </w:pPr>
      <w:r>
        <w:rPr>
          <w:sz w:val="20"/>
          <w:szCs w:val="20"/>
        </w:rPr>
        <w:t>Um spezielle Fähigkeiten und Fertigkeiten zu erproben und zu festigen ist auch das angeleitete Angebot ein weiterer Bestandteil unserer Arbeit. Uns ist es wichtig, die Bedürfnisse und Wünsche der Kinder im Alltag wahrzunehmen und durch gezielte Aktivitäten zu unterstützen.</w:t>
      </w:r>
    </w:p>
    <w:p w14:paraId="548FFAC4" w14:textId="77777777" w:rsidR="008B5A36" w:rsidRDefault="008B5A36" w:rsidP="00BB1C87">
      <w:pPr>
        <w:rPr>
          <w:b/>
          <w:sz w:val="20"/>
          <w:szCs w:val="20"/>
        </w:rPr>
      </w:pPr>
      <w:r w:rsidRPr="008B5A36">
        <w:rPr>
          <w:b/>
          <w:sz w:val="20"/>
          <w:szCs w:val="20"/>
        </w:rPr>
        <w:t>Vorbereitung für den Schuleintritt</w:t>
      </w:r>
    </w:p>
    <w:p w14:paraId="32941DED" w14:textId="77777777" w:rsidR="008B5A36" w:rsidRPr="008B5A36" w:rsidRDefault="008B5A36" w:rsidP="00BB1C87">
      <w:pPr>
        <w:rPr>
          <w:sz w:val="20"/>
          <w:szCs w:val="20"/>
        </w:rPr>
      </w:pPr>
      <w:r w:rsidRPr="008B5A36">
        <w:rPr>
          <w:sz w:val="20"/>
          <w:szCs w:val="20"/>
        </w:rPr>
        <w:t>Vom ersten Lebenstag an, dienen unsere Sinne, die Umwelt kennen zu lernen, um den Kontakt zur Umwelt herzustellen. Die miteinander aktiven Wahrnehmungsfunktionen ermöglichen die Entwicklung von Denken, Fühlen und Sprache. Für schulisches Lernen, insbesondere zur Aufnahme und Verarbeitung der abstrakten Buchstaben- und Zahlenwelt, sind diese Funktionen von grundlegender Bedeutung</w:t>
      </w:r>
      <w:r>
        <w:rPr>
          <w:sz w:val="20"/>
          <w:szCs w:val="20"/>
        </w:rPr>
        <w:t>. In unsere Kita konzentrieren wir uns vor allem bei den Maxikindern darauf, dass Sie allen Voraussetzungen für einen gelungenen Schuleintritt gewachsen sind.</w:t>
      </w:r>
    </w:p>
    <w:p w14:paraId="774CD613" w14:textId="77777777" w:rsidR="008B5A36" w:rsidRDefault="008B5A36" w:rsidP="00BB1C87">
      <w:pPr>
        <w:rPr>
          <w:b/>
          <w:sz w:val="20"/>
          <w:szCs w:val="20"/>
        </w:rPr>
      </w:pPr>
      <w:r>
        <w:rPr>
          <w:b/>
          <w:sz w:val="20"/>
          <w:szCs w:val="20"/>
        </w:rPr>
        <w:t>Elternarbeit</w:t>
      </w:r>
    </w:p>
    <w:p w14:paraId="59BD93F5" w14:textId="77777777" w:rsidR="008B5A36" w:rsidRDefault="008B5A36" w:rsidP="00BB1C87">
      <w:pPr>
        <w:rPr>
          <w:sz w:val="20"/>
          <w:szCs w:val="20"/>
        </w:rPr>
      </w:pPr>
      <w:r>
        <w:rPr>
          <w:sz w:val="20"/>
          <w:szCs w:val="20"/>
        </w:rPr>
        <w:t>Familien und unsere Eichrichtung öffnen sich füreinander. Wir machen Erziehungsvorstellungen transparent</w:t>
      </w:r>
      <w:r w:rsidR="0061507D">
        <w:rPr>
          <w:sz w:val="20"/>
          <w:szCs w:val="20"/>
        </w:rPr>
        <w:t xml:space="preserve"> und agieren zum Wohle der uns anvertrauten Kinder. Wir entwickeln eine Erziehungspartnerschaft zwischen Eltern und pädagogischen Personal, um unseren Kindern die besten Entwicklungsbedingungen zu bieten. Das Personal in unserer Einrichtung ist verpflichtet sich Zeit für einen anregenden Austausch mit den Eltern zu nehmen, um Bedürfnissen, Anregungen und Vorstellungen nachzugehen. Beide Seiten entwickeln ein Verständnis für den Lebenszusammenhang und die Problemsicht des anderen. Eltern können an unserem Kindergartenalltag teilnehmen und nehmen Anteil am Leben ihres Kindes in der Gruppe.</w:t>
      </w:r>
    </w:p>
    <w:p w14:paraId="58E1FDFC" w14:textId="77777777" w:rsidR="0061507D" w:rsidRDefault="0061507D" w:rsidP="00BB1C87">
      <w:pPr>
        <w:rPr>
          <w:sz w:val="20"/>
          <w:szCs w:val="20"/>
        </w:rPr>
      </w:pPr>
      <w:r>
        <w:rPr>
          <w:sz w:val="20"/>
          <w:szCs w:val="20"/>
        </w:rPr>
        <w:t>Beispiele unsere internen Formen der Elternarbeit:</w:t>
      </w:r>
    </w:p>
    <w:p w14:paraId="70D9A089" w14:textId="77777777" w:rsidR="00616E81" w:rsidRPr="00616E81" w:rsidRDefault="00616E81" w:rsidP="00616E81">
      <w:pPr>
        <w:pStyle w:val="Listenabsatz"/>
        <w:numPr>
          <w:ilvl w:val="0"/>
          <w:numId w:val="13"/>
        </w:numPr>
        <w:rPr>
          <w:sz w:val="20"/>
          <w:szCs w:val="20"/>
        </w:rPr>
      </w:pPr>
      <w:r>
        <w:rPr>
          <w:sz w:val="20"/>
          <w:szCs w:val="20"/>
        </w:rPr>
        <w:t>Erster Kontakt zu Eltern</w:t>
      </w:r>
    </w:p>
    <w:p w14:paraId="67F08880" w14:textId="77777777" w:rsidR="00616E81" w:rsidRDefault="00616E81" w:rsidP="0061507D">
      <w:pPr>
        <w:pStyle w:val="Listenabsatz"/>
        <w:numPr>
          <w:ilvl w:val="0"/>
          <w:numId w:val="13"/>
        </w:numPr>
        <w:rPr>
          <w:sz w:val="20"/>
          <w:szCs w:val="20"/>
        </w:rPr>
      </w:pPr>
      <w:r>
        <w:rPr>
          <w:sz w:val="20"/>
          <w:szCs w:val="20"/>
        </w:rPr>
        <w:t>Anmeldegespräch</w:t>
      </w:r>
    </w:p>
    <w:p w14:paraId="11B18386" w14:textId="77777777" w:rsidR="00616E81" w:rsidRDefault="00616E81" w:rsidP="0061507D">
      <w:pPr>
        <w:pStyle w:val="Listenabsatz"/>
        <w:numPr>
          <w:ilvl w:val="0"/>
          <w:numId w:val="13"/>
        </w:numPr>
        <w:rPr>
          <w:sz w:val="20"/>
          <w:szCs w:val="20"/>
        </w:rPr>
      </w:pPr>
      <w:r>
        <w:rPr>
          <w:sz w:val="20"/>
          <w:szCs w:val="20"/>
        </w:rPr>
        <w:lastRenderedPageBreak/>
        <w:t>Besuch in der Gruppe</w:t>
      </w:r>
    </w:p>
    <w:p w14:paraId="620F6A2B" w14:textId="77777777" w:rsidR="00616E81" w:rsidRDefault="00616E81" w:rsidP="0061507D">
      <w:pPr>
        <w:pStyle w:val="Listenabsatz"/>
        <w:numPr>
          <w:ilvl w:val="0"/>
          <w:numId w:val="13"/>
        </w:numPr>
        <w:rPr>
          <w:sz w:val="20"/>
          <w:szCs w:val="20"/>
        </w:rPr>
      </w:pPr>
      <w:r>
        <w:rPr>
          <w:sz w:val="20"/>
          <w:szCs w:val="20"/>
        </w:rPr>
        <w:t>Enge Zusammenarbeit in der Eingewöhnungsphase</w:t>
      </w:r>
    </w:p>
    <w:p w14:paraId="0468E032" w14:textId="77777777" w:rsidR="00616E81" w:rsidRDefault="00616E81" w:rsidP="0061507D">
      <w:pPr>
        <w:pStyle w:val="Listenabsatz"/>
        <w:numPr>
          <w:ilvl w:val="0"/>
          <w:numId w:val="13"/>
        </w:numPr>
        <w:rPr>
          <w:sz w:val="20"/>
          <w:szCs w:val="20"/>
        </w:rPr>
      </w:pPr>
      <w:r>
        <w:rPr>
          <w:sz w:val="20"/>
          <w:szCs w:val="20"/>
        </w:rPr>
        <w:t>Feste u. Feiern</w:t>
      </w:r>
    </w:p>
    <w:p w14:paraId="466D9935" w14:textId="77777777" w:rsidR="00616E81" w:rsidRDefault="00616E81" w:rsidP="0061507D">
      <w:pPr>
        <w:pStyle w:val="Listenabsatz"/>
        <w:numPr>
          <w:ilvl w:val="0"/>
          <w:numId w:val="13"/>
        </w:numPr>
        <w:rPr>
          <w:sz w:val="20"/>
          <w:szCs w:val="20"/>
        </w:rPr>
      </w:pPr>
      <w:r>
        <w:rPr>
          <w:sz w:val="20"/>
          <w:szCs w:val="20"/>
        </w:rPr>
        <w:t>Bastelnachmittage</w:t>
      </w:r>
    </w:p>
    <w:p w14:paraId="759B652F" w14:textId="77777777" w:rsidR="00616E81" w:rsidRDefault="00616E81" w:rsidP="0061507D">
      <w:pPr>
        <w:pStyle w:val="Listenabsatz"/>
        <w:numPr>
          <w:ilvl w:val="0"/>
          <w:numId w:val="13"/>
        </w:numPr>
        <w:rPr>
          <w:sz w:val="20"/>
          <w:szCs w:val="20"/>
        </w:rPr>
      </w:pPr>
      <w:r>
        <w:rPr>
          <w:sz w:val="20"/>
          <w:szCs w:val="20"/>
        </w:rPr>
        <w:t>Elternsitzecke</w:t>
      </w:r>
    </w:p>
    <w:p w14:paraId="6585C198" w14:textId="77777777" w:rsidR="00616E81" w:rsidRDefault="00616E81" w:rsidP="0061507D">
      <w:pPr>
        <w:pStyle w:val="Listenabsatz"/>
        <w:numPr>
          <w:ilvl w:val="0"/>
          <w:numId w:val="13"/>
        </w:numPr>
        <w:rPr>
          <w:sz w:val="20"/>
          <w:szCs w:val="20"/>
        </w:rPr>
      </w:pPr>
      <w:r>
        <w:rPr>
          <w:sz w:val="20"/>
          <w:szCs w:val="20"/>
        </w:rPr>
        <w:t>Elterncafé</w:t>
      </w:r>
    </w:p>
    <w:p w14:paraId="5760D86E" w14:textId="77777777" w:rsidR="00616E81" w:rsidRDefault="00616E81" w:rsidP="0061507D">
      <w:pPr>
        <w:pStyle w:val="Listenabsatz"/>
        <w:numPr>
          <w:ilvl w:val="0"/>
          <w:numId w:val="13"/>
        </w:numPr>
        <w:rPr>
          <w:sz w:val="20"/>
          <w:szCs w:val="20"/>
        </w:rPr>
      </w:pPr>
      <w:r>
        <w:rPr>
          <w:sz w:val="20"/>
          <w:szCs w:val="20"/>
        </w:rPr>
        <w:t>Termingespräche</w:t>
      </w:r>
    </w:p>
    <w:p w14:paraId="395BE999" w14:textId="77777777" w:rsidR="00616E81" w:rsidRDefault="00616E81" w:rsidP="0061507D">
      <w:pPr>
        <w:pStyle w:val="Listenabsatz"/>
        <w:numPr>
          <w:ilvl w:val="0"/>
          <w:numId w:val="13"/>
        </w:numPr>
        <w:rPr>
          <w:sz w:val="20"/>
          <w:szCs w:val="20"/>
        </w:rPr>
      </w:pPr>
      <w:r>
        <w:rPr>
          <w:sz w:val="20"/>
          <w:szCs w:val="20"/>
        </w:rPr>
        <w:t>Telefonkontakte</w:t>
      </w:r>
    </w:p>
    <w:p w14:paraId="161D732B" w14:textId="77777777" w:rsidR="00616E81" w:rsidRDefault="00616E81" w:rsidP="0061507D">
      <w:pPr>
        <w:pStyle w:val="Listenabsatz"/>
        <w:numPr>
          <w:ilvl w:val="0"/>
          <w:numId w:val="13"/>
        </w:numPr>
        <w:rPr>
          <w:sz w:val="20"/>
          <w:szCs w:val="20"/>
        </w:rPr>
      </w:pPr>
      <w:r>
        <w:rPr>
          <w:sz w:val="20"/>
          <w:szCs w:val="20"/>
        </w:rPr>
        <w:t>Elternbriefe / schwarzes Brett / Fotowand / Infomaterial / uvm.</w:t>
      </w:r>
    </w:p>
    <w:p w14:paraId="02D7F145" w14:textId="77777777" w:rsidR="00547563" w:rsidRPr="00547563" w:rsidRDefault="00547563" w:rsidP="00547563">
      <w:pPr>
        <w:rPr>
          <w:sz w:val="20"/>
          <w:szCs w:val="20"/>
        </w:rPr>
      </w:pPr>
      <w:r>
        <w:rPr>
          <w:sz w:val="20"/>
          <w:szCs w:val="20"/>
        </w:rPr>
        <w:t>Durch ein fundiertes Beschwerde-Management Systems wollen wir systematisch Kritikpunkte von Eltern aufnehmen und verbessern.</w:t>
      </w:r>
    </w:p>
    <w:p w14:paraId="314FA3D5" w14:textId="77777777" w:rsidR="008B5A36" w:rsidRDefault="008B5A36" w:rsidP="00BB1C87">
      <w:pPr>
        <w:rPr>
          <w:b/>
          <w:sz w:val="20"/>
          <w:szCs w:val="20"/>
        </w:rPr>
      </w:pPr>
      <w:r>
        <w:rPr>
          <w:b/>
          <w:sz w:val="20"/>
          <w:szCs w:val="20"/>
        </w:rPr>
        <w:t>Feste/Feiern/Rituale</w:t>
      </w:r>
    </w:p>
    <w:p w14:paraId="574CEBF6" w14:textId="77777777" w:rsidR="00616E81" w:rsidRDefault="00616E81" w:rsidP="00BB1C87">
      <w:pPr>
        <w:rPr>
          <w:sz w:val="20"/>
          <w:szCs w:val="20"/>
        </w:rPr>
      </w:pPr>
      <w:r>
        <w:rPr>
          <w:sz w:val="20"/>
          <w:szCs w:val="20"/>
        </w:rPr>
        <w:t>Unsere Einrichtung verfolgt jährlich verschiedene Anlässe für Feste und Feiern. Angestrebt sind Sommerfeste und Weihnachtsfeste. Solche Rituale stärkt die Beziehung zwischen Eltern und pädagogischem Personal und dient einem anregenden Austausch von Informationen und Spaß und Abwechslung für die Kleinen.</w:t>
      </w:r>
    </w:p>
    <w:p w14:paraId="3D051515" w14:textId="77777777" w:rsidR="00E54D33" w:rsidRDefault="00E54D33" w:rsidP="00BB1C87">
      <w:pPr>
        <w:rPr>
          <w:b/>
          <w:sz w:val="20"/>
          <w:szCs w:val="20"/>
        </w:rPr>
      </w:pPr>
      <w:r w:rsidRPr="00E54D33">
        <w:rPr>
          <w:b/>
          <w:sz w:val="20"/>
          <w:szCs w:val="20"/>
        </w:rPr>
        <w:t>Beobachtung und Dokumentation</w:t>
      </w:r>
    </w:p>
    <w:p w14:paraId="0706A2DF" w14:textId="77777777" w:rsidR="00E54D33" w:rsidRPr="00602796" w:rsidRDefault="00602796" w:rsidP="00BB1C87">
      <w:pPr>
        <w:rPr>
          <w:sz w:val="20"/>
          <w:szCs w:val="20"/>
        </w:rPr>
      </w:pPr>
      <w:r>
        <w:rPr>
          <w:sz w:val="20"/>
          <w:szCs w:val="20"/>
        </w:rPr>
        <w:t>Für die Planung, Durchführung und Gestaltung individueller Lern-, Bildungs- und Entwicklungsprozesse in unserer Einrichtung, sind das Beobachten und die Dokumentation jedes einzelnen Kindes eine wichtige Grundlage, um das Kind kontinuierlich, individuell und optimal zu unterstützen. Hierbei werden alle Bildungsbereiche und Aspekte der Entwicklung berücksichtigt.</w:t>
      </w:r>
    </w:p>
    <w:p w14:paraId="24A2E921" w14:textId="77777777" w:rsidR="00D77BB5" w:rsidRDefault="00B614FD" w:rsidP="00BB1C87">
      <w:pPr>
        <w:rPr>
          <w:b/>
          <w:sz w:val="24"/>
          <w:szCs w:val="24"/>
        </w:rPr>
      </w:pPr>
      <w:r w:rsidRPr="004827DB">
        <w:rPr>
          <w:b/>
          <w:sz w:val="24"/>
          <w:szCs w:val="24"/>
        </w:rPr>
        <w:t>Unser Tagesablauf</w:t>
      </w:r>
    </w:p>
    <w:p w14:paraId="18D65F99" w14:textId="77777777" w:rsidR="00D77BB5" w:rsidRDefault="00D77BB5" w:rsidP="00BB1C87">
      <w:pPr>
        <w:rPr>
          <w:sz w:val="20"/>
          <w:szCs w:val="20"/>
        </w:rPr>
      </w:pPr>
      <w:r>
        <w:rPr>
          <w:sz w:val="20"/>
          <w:szCs w:val="20"/>
        </w:rPr>
        <w:t>Durch die Struktur unseres Tagesablaufs erfahren die Kinder Sicherheit und Geborgenheit. Die folgende Darstellung ist beispielhaft und kann individuell abweichen.</w:t>
      </w:r>
    </w:p>
    <w:p w14:paraId="731E246E" w14:textId="77777777" w:rsidR="00D77BB5" w:rsidRDefault="000D4AF5" w:rsidP="00BB1C87">
      <w:pPr>
        <w:rPr>
          <w:sz w:val="20"/>
          <w:szCs w:val="20"/>
        </w:rPr>
      </w:pPr>
      <w:r>
        <w:rPr>
          <w:sz w:val="20"/>
          <w:szCs w:val="20"/>
        </w:rPr>
        <w:t>07.</w:t>
      </w:r>
      <w:r w:rsidR="009E69D7">
        <w:rPr>
          <w:sz w:val="20"/>
          <w:szCs w:val="20"/>
        </w:rPr>
        <w:t>0</w:t>
      </w:r>
      <w:r w:rsidR="00D77BB5">
        <w:rPr>
          <w:sz w:val="20"/>
          <w:szCs w:val="20"/>
        </w:rPr>
        <w:t>0 – 09.00 Uhr</w:t>
      </w:r>
      <w:r w:rsidR="00D77BB5">
        <w:rPr>
          <w:sz w:val="20"/>
          <w:szCs w:val="20"/>
        </w:rPr>
        <w:tab/>
        <w:t xml:space="preserve"> </w:t>
      </w:r>
      <w:r w:rsidR="00547563">
        <w:rPr>
          <w:sz w:val="20"/>
          <w:szCs w:val="20"/>
        </w:rPr>
        <w:t>Bringzeit, Begrüßung und Übergar</w:t>
      </w:r>
      <w:r w:rsidR="00D77BB5">
        <w:rPr>
          <w:sz w:val="20"/>
          <w:szCs w:val="20"/>
        </w:rPr>
        <w:t>be, Freispiel</w:t>
      </w:r>
    </w:p>
    <w:p w14:paraId="66688479" w14:textId="77777777" w:rsidR="00D77BB5" w:rsidRDefault="005A7EB6" w:rsidP="00BB1C87">
      <w:pPr>
        <w:rPr>
          <w:sz w:val="20"/>
          <w:szCs w:val="20"/>
        </w:rPr>
      </w:pPr>
      <w:r>
        <w:rPr>
          <w:sz w:val="20"/>
          <w:szCs w:val="20"/>
        </w:rPr>
        <w:t>08</w:t>
      </w:r>
      <w:r w:rsidR="00D77BB5">
        <w:rPr>
          <w:sz w:val="20"/>
          <w:szCs w:val="20"/>
        </w:rPr>
        <w:t xml:space="preserve">.00 – </w:t>
      </w:r>
      <w:r>
        <w:rPr>
          <w:sz w:val="20"/>
          <w:szCs w:val="20"/>
        </w:rPr>
        <w:t>09.30 Uhr</w:t>
      </w:r>
      <w:r>
        <w:rPr>
          <w:sz w:val="20"/>
          <w:szCs w:val="20"/>
        </w:rPr>
        <w:tab/>
        <w:t xml:space="preserve"> gemeinsames offenes Frühstück während der Bringzeit</w:t>
      </w:r>
    </w:p>
    <w:p w14:paraId="52AF012E" w14:textId="77777777" w:rsidR="00D77BB5" w:rsidRDefault="00D77BB5" w:rsidP="00BB1C87">
      <w:pPr>
        <w:rPr>
          <w:sz w:val="20"/>
          <w:szCs w:val="20"/>
        </w:rPr>
      </w:pPr>
      <w:r>
        <w:rPr>
          <w:sz w:val="20"/>
          <w:szCs w:val="20"/>
        </w:rPr>
        <w:t>09.30 – 10.00 Uhr</w:t>
      </w:r>
      <w:r>
        <w:rPr>
          <w:sz w:val="20"/>
          <w:szCs w:val="20"/>
        </w:rPr>
        <w:tab/>
        <w:t xml:space="preserve"> Morgenkreis</w:t>
      </w:r>
      <w:r w:rsidR="00EB3306">
        <w:rPr>
          <w:sz w:val="20"/>
          <w:szCs w:val="20"/>
        </w:rPr>
        <w:t xml:space="preserve"> mit gemeinsamer Planung und Besprechung des Tages</w:t>
      </w:r>
    </w:p>
    <w:p w14:paraId="1ECD18C8" w14:textId="77777777" w:rsidR="00EB3306" w:rsidRDefault="00EB3306" w:rsidP="00BB1C87">
      <w:pPr>
        <w:rPr>
          <w:sz w:val="20"/>
          <w:szCs w:val="20"/>
        </w:rPr>
      </w:pPr>
      <w:r>
        <w:rPr>
          <w:sz w:val="20"/>
          <w:szCs w:val="20"/>
        </w:rPr>
        <w:t>10.00 – 11.00 Uhr</w:t>
      </w:r>
      <w:r>
        <w:rPr>
          <w:sz w:val="20"/>
          <w:szCs w:val="20"/>
        </w:rPr>
        <w:tab/>
        <w:t>geleitetes Angebot, Freispiel</w:t>
      </w:r>
    </w:p>
    <w:p w14:paraId="3D3C66AE" w14:textId="77777777" w:rsidR="00EB3306" w:rsidRDefault="00EB3306" w:rsidP="00BB1C87">
      <w:pPr>
        <w:rPr>
          <w:sz w:val="20"/>
          <w:szCs w:val="20"/>
        </w:rPr>
      </w:pPr>
      <w:r>
        <w:rPr>
          <w:sz w:val="20"/>
          <w:szCs w:val="20"/>
        </w:rPr>
        <w:t xml:space="preserve">11.00 – 12.00 Uhr </w:t>
      </w:r>
      <w:r>
        <w:rPr>
          <w:sz w:val="20"/>
          <w:szCs w:val="20"/>
        </w:rPr>
        <w:tab/>
        <w:t>Garten, Spielplatz, Spaziergänge, geleitetes Angebot, Freispiel</w:t>
      </w:r>
    </w:p>
    <w:p w14:paraId="513BF9A0" w14:textId="77777777" w:rsidR="00EB3306" w:rsidRDefault="00EB3306" w:rsidP="00BB1C87">
      <w:pPr>
        <w:rPr>
          <w:sz w:val="20"/>
          <w:szCs w:val="20"/>
        </w:rPr>
      </w:pPr>
      <w:r>
        <w:rPr>
          <w:sz w:val="20"/>
          <w:szCs w:val="20"/>
        </w:rPr>
        <w:t>12.00 – 13.00 Uhr</w:t>
      </w:r>
      <w:r>
        <w:rPr>
          <w:sz w:val="20"/>
          <w:szCs w:val="20"/>
        </w:rPr>
        <w:tab/>
        <w:t>Mittagessen und Zähneputzen</w:t>
      </w:r>
    </w:p>
    <w:p w14:paraId="04E455DB" w14:textId="77777777" w:rsidR="00EB3306" w:rsidRDefault="00EB3306" w:rsidP="00BB1C87">
      <w:pPr>
        <w:rPr>
          <w:sz w:val="20"/>
          <w:szCs w:val="20"/>
        </w:rPr>
      </w:pPr>
      <w:r>
        <w:rPr>
          <w:sz w:val="20"/>
          <w:szCs w:val="20"/>
        </w:rPr>
        <w:t>13.00 – 15.00 Uhr</w:t>
      </w:r>
      <w:r>
        <w:rPr>
          <w:sz w:val="20"/>
          <w:szCs w:val="20"/>
        </w:rPr>
        <w:tab/>
        <w:t>Schlafenszeit, Ruhephase, ruhige Beschäftigung, Nachmittagskreis, erste Abholzeit</w:t>
      </w:r>
    </w:p>
    <w:p w14:paraId="46BE6728" w14:textId="77777777" w:rsidR="00EB3306" w:rsidRDefault="00EB3306" w:rsidP="00BB1C87">
      <w:pPr>
        <w:rPr>
          <w:sz w:val="20"/>
          <w:szCs w:val="20"/>
        </w:rPr>
      </w:pPr>
      <w:r>
        <w:rPr>
          <w:sz w:val="20"/>
          <w:szCs w:val="20"/>
        </w:rPr>
        <w:t>15.00 – 15.30 Uhr</w:t>
      </w:r>
      <w:r>
        <w:rPr>
          <w:sz w:val="20"/>
          <w:szCs w:val="20"/>
        </w:rPr>
        <w:tab/>
        <w:t>Nachmittagsbrotzeit</w:t>
      </w:r>
      <w:r w:rsidR="005E10B2">
        <w:rPr>
          <w:sz w:val="20"/>
          <w:szCs w:val="20"/>
        </w:rPr>
        <w:t>, Snacks</w:t>
      </w:r>
    </w:p>
    <w:p w14:paraId="11885701" w14:textId="77777777" w:rsidR="00EB3306" w:rsidRDefault="00EB3306" w:rsidP="00BB1C87">
      <w:pPr>
        <w:rPr>
          <w:sz w:val="20"/>
          <w:szCs w:val="20"/>
        </w:rPr>
      </w:pPr>
      <w:r>
        <w:rPr>
          <w:sz w:val="20"/>
          <w:szCs w:val="20"/>
        </w:rPr>
        <w:t>15.30 – 17.00 Uhr</w:t>
      </w:r>
      <w:r>
        <w:rPr>
          <w:sz w:val="20"/>
          <w:szCs w:val="20"/>
        </w:rPr>
        <w:tab/>
        <w:t>Freispiel, Garten, zweite Abholzeit der Nachmittagskinder</w:t>
      </w:r>
    </w:p>
    <w:p w14:paraId="367E834D" w14:textId="77777777" w:rsidR="00EB3306" w:rsidRDefault="00EB3306" w:rsidP="00BB1C87">
      <w:pPr>
        <w:rPr>
          <w:sz w:val="20"/>
          <w:szCs w:val="20"/>
        </w:rPr>
      </w:pPr>
      <w:r>
        <w:rPr>
          <w:sz w:val="20"/>
          <w:szCs w:val="20"/>
        </w:rPr>
        <w:t xml:space="preserve">17.00 – 18.00 Uhr </w:t>
      </w:r>
      <w:r>
        <w:rPr>
          <w:sz w:val="20"/>
          <w:szCs w:val="20"/>
        </w:rPr>
        <w:tab/>
        <w:t>geleitetes Angebot, Freispiel</w:t>
      </w:r>
    </w:p>
    <w:p w14:paraId="2E7FF4D2" w14:textId="77777777" w:rsidR="00EB3306" w:rsidRDefault="00EB3306" w:rsidP="00BB1C87">
      <w:pPr>
        <w:rPr>
          <w:sz w:val="20"/>
          <w:szCs w:val="20"/>
        </w:rPr>
      </w:pPr>
      <w:r>
        <w:rPr>
          <w:sz w:val="20"/>
          <w:szCs w:val="20"/>
        </w:rPr>
        <w:t>18.00 – 18.30 Uhr</w:t>
      </w:r>
      <w:r>
        <w:rPr>
          <w:sz w:val="20"/>
          <w:szCs w:val="20"/>
        </w:rPr>
        <w:tab/>
        <w:t>leichtes Abendessen</w:t>
      </w:r>
      <w:r w:rsidR="005E10B2">
        <w:rPr>
          <w:sz w:val="20"/>
          <w:szCs w:val="20"/>
        </w:rPr>
        <w:t>, Snacks</w:t>
      </w:r>
    </w:p>
    <w:p w14:paraId="7DDFD994" w14:textId="77777777" w:rsidR="00EB3306" w:rsidRDefault="00EB3306" w:rsidP="00BB1C87">
      <w:pPr>
        <w:rPr>
          <w:sz w:val="20"/>
          <w:szCs w:val="20"/>
        </w:rPr>
      </w:pPr>
      <w:r>
        <w:rPr>
          <w:sz w:val="20"/>
          <w:szCs w:val="20"/>
        </w:rPr>
        <w:t>19.00 Uhr</w:t>
      </w:r>
      <w:r>
        <w:rPr>
          <w:sz w:val="20"/>
          <w:szCs w:val="20"/>
        </w:rPr>
        <w:tab/>
      </w:r>
      <w:r>
        <w:rPr>
          <w:sz w:val="20"/>
          <w:szCs w:val="20"/>
        </w:rPr>
        <w:tab/>
        <w:t>Ende des Betreuungstages, dritte Abholzeit</w:t>
      </w:r>
    </w:p>
    <w:p w14:paraId="0FAAF2F0" w14:textId="77777777" w:rsidR="00EB3306" w:rsidRDefault="00EB3306" w:rsidP="00BB1C87">
      <w:pPr>
        <w:rPr>
          <w:sz w:val="20"/>
          <w:szCs w:val="20"/>
        </w:rPr>
      </w:pPr>
      <w:r>
        <w:rPr>
          <w:sz w:val="20"/>
          <w:szCs w:val="20"/>
        </w:rPr>
        <w:t>Der Ablauf kann sich jederzeit etwas ändern, da wir uns den Bedürfnissen der Kinder jeden Tag aufs Neue anpassen.</w:t>
      </w:r>
    </w:p>
    <w:p w14:paraId="2C369185" w14:textId="77777777" w:rsidR="00EB3306" w:rsidRDefault="00EB3306" w:rsidP="00BB1C87">
      <w:pPr>
        <w:rPr>
          <w:sz w:val="20"/>
          <w:szCs w:val="20"/>
        </w:rPr>
      </w:pPr>
      <w:r>
        <w:rPr>
          <w:sz w:val="20"/>
          <w:szCs w:val="20"/>
        </w:rPr>
        <w:t>Händewaschen, Wickeln und auf die Toilette gehen sind natürlich ebenfalls im Tagesablauf enthalten</w:t>
      </w:r>
    </w:p>
    <w:p w14:paraId="447954DD" w14:textId="77777777" w:rsidR="00547563" w:rsidRDefault="00EB3306" w:rsidP="00BB1C87">
      <w:pPr>
        <w:rPr>
          <w:sz w:val="20"/>
          <w:szCs w:val="20"/>
        </w:rPr>
      </w:pPr>
      <w:r>
        <w:rPr>
          <w:sz w:val="20"/>
          <w:szCs w:val="20"/>
        </w:rPr>
        <w:t>Über Ausflüge, Veranstaltungen, etc. werden Eltern rechtzeitig informiert und darauf hingewiesen.</w:t>
      </w:r>
    </w:p>
    <w:p w14:paraId="77D1D0FE" w14:textId="77777777" w:rsidR="00BC36D0" w:rsidRDefault="00BC36D0" w:rsidP="00BB1C87">
      <w:pPr>
        <w:rPr>
          <w:b/>
          <w:sz w:val="24"/>
          <w:szCs w:val="24"/>
        </w:rPr>
      </w:pPr>
    </w:p>
    <w:p w14:paraId="3AC2C0CB" w14:textId="77777777" w:rsidR="00BC36D0" w:rsidRDefault="00BC36D0" w:rsidP="00BB1C87">
      <w:pPr>
        <w:rPr>
          <w:b/>
          <w:sz w:val="24"/>
          <w:szCs w:val="24"/>
        </w:rPr>
      </w:pPr>
    </w:p>
    <w:p w14:paraId="7DB968F0" w14:textId="474B9C94" w:rsidR="000F6A14" w:rsidRPr="00547563" w:rsidRDefault="009C6575" w:rsidP="00BB1C87">
      <w:pPr>
        <w:rPr>
          <w:sz w:val="20"/>
          <w:szCs w:val="20"/>
        </w:rPr>
      </w:pPr>
      <w:r>
        <w:rPr>
          <w:b/>
          <w:sz w:val="24"/>
          <w:szCs w:val="24"/>
        </w:rPr>
        <w:t>Qualitätssicherung</w:t>
      </w:r>
    </w:p>
    <w:p w14:paraId="4CFBCA67" w14:textId="77777777" w:rsidR="00562DDD" w:rsidRPr="00562DDD" w:rsidRDefault="00562DDD" w:rsidP="00BB1C87">
      <w:pPr>
        <w:rPr>
          <w:sz w:val="20"/>
          <w:szCs w:val="20"/>
        </w:rPr>
      </w:pPr>
      <w:r>
        <w:rPr>
          <w:sz w:val="20"/>
          <w:szCs w:val="20"/>
        </w:rPr>
        <w:t>In unserer Kita soll die Entwicklung des Kindes zu einer eigenverantwortlichen und gemeinschaftsfähigen Persönlichkeit gefördert werden. Im Vordergrund stehen bei uns die Betreuung, die Bildung und die Erziehung des Kindes.</w:t>
      </w:r>
    </w:p>
    <w:p w14:paraId="7290BE23" w14:textId="77777777" w:rsidR="00562DDD" w:rsidRPr="00562DDD" w:rsidRDefault="00562DDD" w:rsidP="00BB1C87">
      <w:pPr>
        <w:rPr>
          <w:b/>
          <w:sz w:val="20"/>
          <w:szCs w:val="20"/>
        </w:rPr>
      </w:pPr>
      <w:r w:rsidRPr="00562DDD">
        <w:rPr>
          <w:b/>
          <w:sz w:val="20"/>
          <w:szCs w:val="20"/>
        </w:rPr>
        <w:t>Prozessqualität</w:t>
      </w:r>
    </w:p>
    <w:p w14:paraId="35DB340F" w14:textId="77777777" w:rsidR="00562DDD" w:rsidRDefault="00562DDD" w:rsidP="00BB1C87">
      <w:pPr>
        <w:rPr>
          <w:sz w:val="20"/>
          <w:szCs w:val="20"/>
        </w:rPr>
      </w:pPr>
      <w:r>
        <w:rPr>
          <w:sz w:val="20"/>
          <w:szCs w:val="20"/>
        </w:rPr>
        <w:t>Interaktionen und Aktivitäten werden in unserer Einrichtung aufeinander abgestimmt. Auf folgende Interaktionen legen wir einen großen Stellenwert:</w:t>
      </w:r>
    </w:p>
    <w:p w14:paraId="3568FA4B" w14:textId="77777777" w:rsidR="00562DDD" w:rsidRDefault="00562DDD" w:rsidP="00BB1C87">
      <w:pPr>
        <w:rPr>
          <w:sz w:val="20"/>
          <w:szCs w:val="20"/>
        </w:rPr>
      </w:pPr>
      <w:r>
        <w:rPr>
          <w:sz w:val="20"/>
          <w:szCs w:val="20"/>
        </w:rPr>
        <w:t>Erzieher-Kind-Interaktion/Erzieher-Eltern-Interaktion/ Erzieher-Erzieher-Interaktion/Erzieher-Umgebung-Interaktion</w:t>
      </w:r>
    </w:p>
    <w:p w14:paraId="1756D6BB" w14:textId="77777777" w:rsidR="00562DDD" w:rsidRDefault="00562DDD" w:rsidP="00BB1C87">
      <w:pPr>
        <w:rPr>
          <w:b/>
          <w:sz w:val="20"/>
          <w:szCs w:val="20"/>
        </w:rPr>
      </w:pPr>
      <w:r w:rsidRPr="00593081">
        <w:rPr>
          <w:b/>
          <w:sz w:val="20"/>
          <w:szCs w:val="20"/>
        </w:rPr>
        <w:t>Strukturqualität</w:t>
      </w:r>
    </w:p>
    <w:p w14:paraId="79788258" w14:textId="77777777" w:rsidR="00593081" w:rsidRDefault="00593081" w:rsidP="00BB1C87">
      <w:pPr>
        <w:rPr>
          <w:sz w:val="20"/>
          <w:szCs w:val="20"/>
        </w:rPr>
      </w:pPr>
      <w:r>
        <w:rPr>
          <w:sz w:val="20"/>
          <w:szCs w:val="20"/>
        </w:rPr>
        <w:t>Unsere Einrichtung legt einen großen Wert auf eine stabile und zugleich flexible Struktur im Betreuungsalltag.</w:t>
      </w:r>
      <w:r w:rsidR="00E74376">
        <w:rPr>
          <w:sz w:val="20"/>
          <w:szCs w:val="20"/>
        </w:rPr>
        <w:t xml:space="preserve"> Ein strukturierter Tagesablauf mit unterschiedlichen Programmpunkten und klaren Ritualen, erleichtert die Orientierung und die Identifikation des Kindes.</w:t>
      </w:r>
      <w:r>
        <w:rPr>
          <w:sz w:val="20"/>
          <w:szCs w:val="20"/>
        </w:rPr>
        <w:t xml:space="preserve"> Ein besonderer Fokus liegt hierbei auf der Stabilität der Betreuung, der Gruppengröße und –konstellation, der Professionalität des pädagogischen Personals, der Raumgestaltung und der Angebotsvielfalt.</w:t>
      </w:r>
    </w:p>
    <w:p w14:paraId="1F2D75F0" w14:textId="77777777" w:rsidR="00C501D0" w:rsidRDefault="00290812" w:rsidP="00BB1C87">
      <w:pPr>
        <w:rPr>
          <w:sz w:val="20"/>
          <w:szCs w:val="20"/>
        </w:rPr>
      </w:pPr>
      <w:r>
        <w:rPr>
          <w:sz w:val="20"/>
          <w:szCs w:val="20"/>
        </w:rPr>
        <w:t xml:space="preserve">Die Gruppengröße darf hierbei keine 25 Kinder überschreiten. </w:t>
      </w:r>
    </w:p>
    <w:p w14:paraId="2E12375A" w14:textId="77777777" w:rsidR="00290812" w:rsidRDefault="00EF40D1" w:rsidP="00BB1C87">
      <w:pPr>
        <w:rPr>
          <w:sz w:val="20"/>
          <w:szCs w:val="20"/>
        </w:rPr>
      </w:pPr>
      <w:r>
        <w:rPr>
          <w:sz w:val="20"/>
          <w:szCs w:val="20"/>
        </w:rPr>
        <w:t>In unserer Einrichtung stellen wir p</w:t>
      </w:r>
      <w:r w:rsidR="00290812">
        <w:rPr>
          <w:sz w:val="20"/>
          <w:szCs w:val="20"/>
        </w:rPr>
        <w:t>ädagogisches Fachperso</w:t>
      </w:r>
      <w:r>
        <w:rPr>
          <w:sz w:val="20"/>
          <w:szCs w:val="20"/>
        </w:rPr>
        <w:t>nal</w:t>
      </w:r>
      <w:r w:rsidR="005E10B2">
        <w:rPr>
          <w:sz w:val="20"/>
          <w:szCs w:val="20"/>
        </w:rPr>
        <w:t xml:space="preserve"> </w:t>
      </w:r>
      <w:r>
        <w:rPr>
          <w:sz w:val="20"/>
          <w:szCs w:val="20"/>
        </w:rPr>
        <w:t>(</w:t>
      </w:r>
      <w:r w:rsidR="005E10B2">
        <w:rPr>
          <w:sz w:val="20"/>
          <w:szCs w:val="20"/>
        </w:rPr>
        <w:t>staatlich anerkannte</w:t>
      </w:r>
      <w:r w:rsidR="00290812">
        <w:rPr>
          <w:sz w:val="20"/>
          <w:szCs w:val="20"/>
        </w:rPr>
        <w:t xml:space="preserve"> Erzieher oder Sozialpädagogen</w:t>
      </w:r>
      <w:r>
        <w:rPr>
          <w:sz w:val="20"/>
          <w:szCs w:val="20"/>
        </w:rPr>
        <w:t>) sowie Ergänzungskräfte (Kinderpfleger, Heilerziehungshelfer, etc.) ein</w:t>
      </w:r>
      <w:r w:rsidR="00290812">
        <w:rPr>
          <w:sz w:val="20"/>
          <w:szCs w:val="20"/>
        </w:rPr>
        <w:t>.</w:t>
      </w:r>
      <w:r w:rsidR="00E74376">
        <w:rPr>
          <w:sz w:val="20"/>
          <w:szCs w:val="20"/>
        </w:rPr>
        <w:t xml:space="preserve"> Wir achten auf eine gute Mischung unserer Mitarbeiter/innen für die individuellen Schwerpunkte und Interessen der Kinder</w:t>
      </w:r>
    </w:p>
    <w:p w14:paraId="0BE25642" w14:textId="77777777" w:rsidR="00290812" w:rsidRDefault="00290812" w:rsidP="00BB1C87">
      <w:pPr>
        <w:rPr>
          <w:sz w:val="20"/>
          <w:szCs w:val="20"/>
        </w:rPr>
      </w:pPr>
      <w:r>
        <w:rPr>
          <w:sz w:val="20"/>
          <w:szCs w:val="20"/>
        </w:rPr>
        <w:t>Die Kinder haben einen festen Tagesablauf, der wöchentlich flexibel (</w:t>
      </w:r>
      <w:r w:rsidR="005E10B2">
        <w:rPr>
          <w:sz w:val="20"/>
          <w:szCs w:val="20"/>
        </w:rPr>
        <w:t xml:space="preserve">durch </w:t>
      </w:r>
      <w:r>
        <w:rPr>
          <w:sz w:val="20"/>
          <w:szCs w:val="20"/>
        </w:rPr>
        <w:t>Ausflüge etc.) verändert werden kann. Unser Personal befindet sich stetig auf Augenhöhe mit den Kindern. Jederzeit muss eine Bedarfsanalyse der Kinder gewährleistet werden.</w:t>
      </w:r>
    </w:p>
    <w:p w14:paraId="0513DE4C" w14:textId="77777777" w:rsidR="00290812" w:rsidRPr="00593081" w:rsidRDefault="00290812" w:rsidP="00BB1C87">
      <w:pPr>
        <w:rPr>
          <w:sz w:val="20"/>
          <w:szCs w:val="20"/>
        </w:rPr>
      </w:pPr>
      <w:r>
        <w:rPr>
          <w:sz w:val="20"/>
          <w:szCs w:val="20"/>
        </w:rPr>
        <w:t xml:space="preserve">Die </w:t>
      </w:r>
      <w:r w:rsidR="005E10B2">
        <w:rPr>
          <w:sz w:val="20"/>
          <w:szCs w:val="20"/>
        </w:rPr>
        <w:t>Raumgestaltung der Kita lädt</w:t>
      </w:r>
      <w:r>
        <w:rPr>
          <w:sz w:val="20"/>
          <w:szCs w:val="20"/>
        </w:rPr>
        <w:t xml:space="preserve"> zum Spielen, Genießen, Entspannen und Zeit vertreiben</w:t>
      </w:r>
      <w:r w:rsidR="00F86F09">
        <w:rPr>
          <w:sz w:val="20"/>
          <w:szCs w:val="20"/>
        </w:rPr>
        <w:t xml:space="preserve"> ein</w:t>
      </w:r>
      <w:r>
        <w:rPr>
          <w:sz w:val="20"/>
          <w:szCs w:val="20"/>
        </w:rPr>
        <w:t>. Die täglichen Angebote sind vielfältig und abwechslungsreich.</w:t>
      </w:r>
    </w:p>
    <w:p w14:paraId="6643C58D" w14:textId="77777777" w:rsidR="00562DDD" w:rsidRDefault="00562DDD" w:rsidP="00BB1C87">
      <w:pPr>
        <w:rPr>
          <w:b/>
          <w:sz w:val="20"/>
          <w:szCs w:val="20"/>
        </w:rPr>
      </w:pPr>
      <w:r w:rsidRPr="00593081">
        <w:rPr>
          <w:b/>
          <w:sz w:val="20"/>
          <w:szCs w:val="20"/>
        </w:rPr>
        <w:t>Einstellungsqualität</w:t>
      </w:r>
    </w:p>
    <w:p w14:paraId="50FE980D" w14:textId="77777777" w:rsidR="00290812" w:rsidRDefault="00290812" w:rsidP="00BB1C87">
      <w:pPr>
        <w:rPr>
          <w:sz w:val="20"/>
          <w:szCs w:val="20"/>
        </w:rPr>
      </w:pPr>
      <w:r>
        <w:rPr>
          <w:sz w:val="20"/>
          <w:szCs w:val="20"/>
        </w:rPr>
        <w:t>Das pädagogischer Personal unserer Einrichtung ist sich bewusst über die kindliche Entwicklung und über pädagogische Ziel</w:t>
      </w:r>
      <w:r w:rsidR="00F86F09">
        <w:rPr>
          <w:sz w:val="20"/>
          <w:szCs w:val="20"/>
        </w:rPr>
        <w:t>e</w:t>
      </w:r>
      <w:r>
        <w:rPr>
          <w:sz w:val="20"/>
          <w:szCs w:val="20"/>
        </w:rPr>
        <w:t xml:space="preserve"> und Normen.</w:t>
      </w:r>
    </w:p>
    <w:p w14:paraId="521BFECB" w14:textId="77777777" w:rsidR="00FE664E" w:rsidRDefault="00FE664E" w:rsidP="00BB1C87">
      <w:pPr>
        <w:rPr>
          <w:b/>
          <w:sz w:val="20"/>
          <w:szCs w:val="20"/>
        </w:rPr>
      </w:pPr>
      <w:r w:rsidRPr="00FE664E">
        <w:rPr>
          <w:b/>
          <w:sz w:val="20"/>
          <w:szCs w:val="20"/>
        </w:rPr>
        <w:t>Qualitätsziel</w:t>
      </w:r>
    </w:p>
    <w:p w14:paraId="170A83F2" w14:textId="77777777" w:rsidR="00FE664E" w:rsidRDefault="00FE664E" w:rsidP="00BB1C87">
      <w:pPr>
        <w:rPr>
          <w:sz w:val="20"/>
          <w:szCs w:val="20"/>
        </w:rPr>
      </w:pPr>
      <w:r>
        <w:rPr>
          <w:sz w:val="20"/>
          <w:szCs w:val="20"/>
        </w:rPr>
        <w:t>Unser oberstes Ziel ist es Kindern einen guten Start in die Welt und das Leben zu ermöglichen.</w:t>
      </w:r>
      <w:r w:rsidR="00E74376">
        <w:rPr>
          <w:sz w:val="20"/>
          <w:szCs w:val="20"/>
        </w:rPr>
        <w:t xml:space="preserve"> Hierbei orientieren wir uns an dem individuellen Entwicklungsstand des Kindes und an der Neugierde und Bereitschaft jedes Einzelnen.</w:t>
      </w:r>
    </w:p>
    <w:p w14:paraId="0974985C" w14:textId="77777777" w:rsidR="00FE664E" w:rsidRDefault="00FE664E" w:rsidP="00BB1C87">
      <w:pPr>
        <w:rPr>
          <w:sz w:val="20"/>
          <w:szCs w:val="20"/>
        </w:rPr>
      </w:pPr>
      <w:r>
        <w:rPr>
          <w:sz w:val="20"/>
          <w:szCs w:val="20"/>
        </w:rPr>
        <w:t>Dazu gehört:</w:t>
      </w:r>
    </w:p>
    <w:p w14:paraId="5905B2CC" w14:textId="77777777" w:rsidR="00FE664E" w:rsidRDefault="00FE664E" w:rsidP="00FE664E">
      <w:pPr>
        <w:pStyle w:val="Listenabsatz"/>
        <w:numPr>
          <w:ilvl w:val="0"/>
          <w:numId w:val="1"/>
        </w:numPr>
        <w:rPr>
          <w:sz w:val="20"/>
          <w:szCs w:val="20"/>
        </w:rPr>
      </w:pPr>
      <w:r>
        <w:rPr>
          <w:sz w:val="20"/>
          <w:szCs w:val="20"/>
        </w:rPr>
        <w:t>das Entwickeln von elementaren Kompetenzen</w:t>
      </w:r>
    </w:p>
    <w:p w14:paraId="4AA930D9" w14:textId="77777777" w:rsidR="00FE664E" w:rsidRDefault="00FE664E" w:rsidP="00FE664E">
      <w:pPr>
        <w:pStyle w:val="Listenabsatz"/>
        <w:numPr>
          <w:ilvl w:val="0"/>
          <w:numId w:val="1"/>
        </w:numPr>
        <w:rPr>
          <w:sz w:val="20"/>
          <w:szCs w:val="20"/>
        </w:rPr>
      </w:pPr>
      <w:r>
        <w:rPr>
          <w:sz w:val="20"/>
          <w:szCs w:val="20"/>
        </w:rPr>
        <w:t>Das Finden und Kennenlernen von Freunden</w:t>
      </w:r>
    </w:p>
    <w:p w14:paraId="57C3CE85" w14:textId="77777777" w:rsidR="00FE664E" w:rsidRDefault="00FE664E" w:rsidP="00FE664E">
      <w:pPr>
        <w:pStyle w:val="Listenabsatz"/>
        <w:numPr>
          <w:ilvl w:val="0"/>
          <w:numId w:val="1"/>
        </w:numPr>
        <w:rPr>
          <w:sz w:val="20"/>
          <w:szCs w:val="20"/>
        </w:rPr>
      </w:pPr>
      <w:r>
        <w:rPr>
          <w:sz w:val="20"/>
          <w:szCs w:val="20"/>
        </w:rPr>
        <w:t>Das pädagogische Spielen und Lernen</w:t>
      </w:r>
    </w:p>
    <w:p w14:paraId="0DD6AE6B" w14:textId="77777777" w:rsidR="00FE664E" w:rsidRDefault="00FE664E" w:rsidP="00FE664E">
      <w:pPr>
        <w:pStyle w:val="Listenabsatz"/>
        <w:numPr>
          <w:ilvl w:val="0"/>
          <w:numId w:val="1"/>
        </w:numPr>
        <w:rPr>
          <w:sz w:val="20"/>
          <w:szCs w:val="20"/>
        </w:rPr>
      </w:pPr>
      <w:r>
        <w:rPr>
          <w:sz w:val="20"/>
          <w:szCs w:val="20"/>
        </w:rPr>
        <w:t>Eine professionelle Umgebung</w:t>
      </w:r>
    </w:p>
    <w:p w14:paraId="7FEDFA23" w14:textId="77777777" w:rsidR="00FE664E" w:rsidRPr="00FE664E" w:rsidRDefault="00FE664E" w:rsidP="00FE664E">
      <w:pPr>
        <w:pStyle w:val="Listenabsatz"/>
        <w:numPr>
          <w:ilvl w:val="0"/>
          <w:numId w:val="1"/>
        </w:numPr>
        <w:rPr>
          <w:sz w:val="20"/>
          <w:szCs w:val="20"/>
        </w:rPr>
      </w:pPr>
      <w:r>
        <w:rPr>
          <w:sz w:val="20"/>
          <w:szCs w:val="20"/>
        </w:rPr>
        <w:t>Eine gesunde, abwechslungsreiche und ausgewogene Ernährung</w:t>
      </w:r>
    </w:p>
    <w:p w14:paraId="67A2048D" w14:textId="77777777" w:rsidR="000F6A14" w:rsidRPr="004827DB" w:rsidRDefault="000F6A14" w:rsidP="00BB1C87">
      <w:pPr>
        <w:rPr>
          <w:b/>
          <w:sz w:val="24"/>
          <w:szCs w:val="24"/>
        </w:rPr>
      </w:pPr>
      <w:r w:rsidRPr="004827DB">
        <w:rPr>
          <w:b/>
          <w:sz w:val="24"/>
          <w:szCs w:val="24"/>
        </w:rPr>
        <w:t>Öffnungszeiten</w:t>
      </w:r>
    </w:p>
    <w:p w14:paraId="4D958E88" w14:textId="77777777" w:rsidR="004827DB" w:rsidRDefault="004827DB" w:rsidP="00BB1C87">
      <w:pPr>
        <w:rPr>
          <w:sz w:val="20"/>
          <w:szCs w:val="20"/>
        </w:rPr>
      </w:pPr>
      <w:r>
        <w:rPr>
          <w:sz w:val="20"/>
          <w:szCs w:val="20"/>
        </w:rPr>
        <w:lastRenderedPageBreak/>
        <w:t xml:space="preserve">Montag bis Freitag </w:t>
      </w:r>
      <w:r w:rsidR="000D4AF5">
        <w:rPr>
          <w:b/>
          <w:sz w:val="20"/>
          <w:szCs w:val="20"/>
        </w:rPr>
        <w:t>von 7</w:t>
      </w:r>
      <w:r w:rsidR="00A03D74">
        <w:rPr>
          <w:b/>
          <w:sz w:val="20"/>
          <w:szCs w:val="20"/>
        </w:rPr>
        <w:t>.0</w:t>
      </w:r>
      <w:r w:rsidR="004B71BD">
        <w:rPr>
          <w:b/>
          <w:sz w:val="20"/>
          <w:szCs w:val="20"/>
        </w:rPr>
        <w:t>0 Uhr bis 18</w:t>
      </w:r>
      <w:r w:rsidR="005E10B2">
        <w:rPr>
          <w:b/>
          <w:sz w:val="20"/>
          <w:szCs w:val="20"/>
        </w:rPr>
        <w:t>.0</w:t>
      </w:r>
      <w:r w:rsidRPr="00290812">
        <w:rPr>
          <w:b/>
          <w:sz w:val="20"/>
          <w:szCs w:val="20"/>
        </w:rPr>
        <w:t>0 Uhr</w:t>
      </w:r>
      <w:r>
        <w:rPr>
          <w:sz w:val="20"/>
          <w:szCs w:val="20"/>
        </w:rPr>
        <w:t xml:space="preserve"> (Abholung mit dem Kitamobil </w:t>
      </w:r>
      <w:r w:rsidR="000D4AF5">
        <w:rPr>
          <w:b/>
          <w:sz w:val="20"/>
          <w:szCs w:val="20"/>
        </w:rPr>
        <w:t>ab 07.0</w:t>
      </w:r>
      <w:r w:rsidRPr="00290812">
        <w:rPr>
          <w:b/>
          <w:sz w:val="20"/>
          <w:szCs w:val="20"/>
        </w:rPr>
        <w:t>0 Uhr</w:t>
      </w:r>
      <w:r w:rsidR="00A63409">
        <w:rPr>
          <w:sz w:val="20"/>
          <w:szCs w:val="20"/>
        </w:rPr>
        <w:t xml:space="preserve"> möglich</w:t>
      </w:r>
      <w:r>
        <w:rPr>
          <w:sz w:val="20"/>
          <w:szCs w:val="20"/>
        </w:rPr>
        <w:t>)</w:t>
      </w:r>
    </w:p>
    <w:p w14:paraId="7D89D42A" w14:textId="77777777" w:rsidR="004827DB" w:rsidRDefault="004827DB" w:rsidP="00BB1C87">
      <w:pPr>
        <w:rPr>
          <w:sz w:val="20"/>
          <w:szCs w:val="20"/>
        </w:rPr>
      </w:pPr>
      <w:r>
        <w:rPr>
          <w:sz w:val="20"/>
          <w:szCs w:val="20"/>
        </w:rPr>
        <w:t xml:space="preserve">Die Einrichtung schließt </w:t>
      </w:r>
      <w:r w:rsidRPr="00290812">
        <w:rPr>
          <w:b/>
          <w:sz w:val="20"/>
          <w:szCs w:val="20"/>
        </w:rPr>
        <w:t>24 Tage pro Kalenderjahr</w:t>
      </w:r>
      <w:r>
        <w:rPr>
          <w:sz w:val="20"/>
          <w:szCs w:val="20"/>
        </w:rPr>
        <w:t>, zwei Wochen in den Sommerferien, zwei Wochen in den Weihnachtsferien. Den Eltern werden die Schließzeiten rechtzeitig, in der Regel zu Beginn des Kindergartenjahres mitgeteilt. Die Einrichtung behält sich vor, die Einrichtung für einzelne Tage (Teamfortbildungen, Klausurtage, etc.) zu schließen.</w:t>
      </w:r>
    </w:p>
    <w:p w14:paraId="2B9D4A84" w14:textId="77777777" w:rsidR="004827DB" w:rsidRDefault="004827DB" w:rsidP="00BB1C87">
      <w:pPr>
        <w:rPr>
          <w:sz w:val="20"/>
          <w:szCs w:val="20"/>
        </w:rPr>
      </w:pPr>
      <w:r>
        <w:rPr>
          <w:sz w:val="20"/>
          <w:szCs w:val="20"/>
        </w:rPr>
        <w:t>Mit unseren Öffnungszeiten finden die meisten Eltern eine Lösung, um die Kinderbetreuung mit dem Berufsleben abzustimmen.</w:t>
      </w:r>
    </w:p>
    <w:p w14:paraId="4C407C26" w14:textId="77777777" w:rsidR="00EB3306" w:rsidRDefault="00EB3306" w:rsidP="00BB1C87">
      <w:pPr>
        <w:rPr>
          <w:sz w:val="20"/>
          <w:szCs w:val="20"/>
        </w:rPr>
      </w:pPr>
      <w:r>
        <w:rPr>
          <w:sz w:val="20"/>
          <w:szCs w:val="20"/>
        </w:rPr>
        <w:t>Empfohlene Abholzeiten</w:t>
      </w:r>
      <w:r w:rsidRPr="00290812">
        <w:rPr>
          <w:b/>
          <w:sz w:val="20"/>
          <w:szCs w:val="20"/>
        </w:rPr>
        <w:t>: 15.00 Uhr / 17.00 Uhr / 19.00 Uhr</w:t>
      </w:r>
    </w:p>
    <w:p w14:paraId="60E7A19C" w14:textId="77777777" w:rsidR="00647B8A" w:rsidRDefault="00FE664E" w:rsidP="00BB1C87">
      <w:pPr>
        <w:rPr>
          <w:b/>
          <w:sz w:val="24"/>
          <w:szCs w:val="24"/>
        </w:rPr>
      </w:pPr>
      <w:r w:rsidRPr="00FE664E">
        <w:rPr>
          <w:b/>
          <w:sz w:val="24"/>
          <w:szCs w:val="24"/>
        </w:rPr>
        <w:t>Verpflegung</w:t>
      </w:r>
    </w:p>
    <w:p w14:paraId="312FB56A" w14:textId="77777777" w:rsidR="00EE35C1" w:rsidRPr="003D6C9B" w:rsidRDefault="00647B8A" w:rsidP="00BB1C87">
      <w:pPr>
        <w:rPr>
          <w:sz w:val="20"/>
          <w:szCs w:val="20"/>
        </w:rPr>
      </w:pPr>
      <w:r>
        <w:rPr>
          <w:sz w:val="20"/>
          <w:szCs w:val="20"/>
        </w:rPr>
        <w:t>Das</w:t>
      </w:r>
      <w:r w:rsidR="00547563">
        <w:rPr>
          <w:sz w:val="20"/>
          <w:szCs w:val="20"/>
        </w:rPr>
        <w:t xml:space="preserve"> Frühstück</w:t>
      </w:r>
      <w:r w:rsidR="00720D12">
        <w:rPr>
          <w:sz w:val="20"/>
          <w:szCs w:val="20"/>
        </w:rPr>
        <w:t xml:space="preserve"> und der Nachmittagssnack und das Abendessen wird täglich frisch von unserem pädagogischen Personal zubereitet</w:t>
      </w:r>
      <w:r w:rsidR="005E10B2">
        <w:rPr>
          <w:sz w:val="20"/>
          <w:szCs w:val="20"/>
        </w:rPr>
        <w:t>.</w:t>
      </w:r>
      <w:r w:rsidR="00720D12">
        <w:rPr>
          <w:sz w:val="20"/>
          <w:szCs w:val="20"/>
        </w:rPr>
        <w:t xml:space="preserve"> Unverträglichkeiten der Kinder werden hierbei jederzeit berücksichtigt.</w:t>
      </w:r>
      <w:r w:rsidR="005E10B2">
        <w:rPr>
          <w:sz w:val="20"/>
          <w:szCs w:val="20"/>
        </w:rPr>
        <w:t xml:space="preserve"> Das Mittagessen wird über den</w:t>
      </w:r>
      <w:r>
        <w:rPr>
          <w:sz w:val="20"/>
          <w:szCs w:val="20"/>
        </w:rPr>
        <w:t xml:space="preserve"> Cat</w:t>
      </w:r>
      <w:r w:rsidR="00EC761F">
        <w:rPr>
          <w:sz w:val="20"/>
          <w:szCs w:val="20"/>
        </w:rPr>
        <w:t>erer</w:t>
      </w:r>
      <w:r>
        <w:rPr>
          <w:sz w:val="20"/>
          <w:szCs w:val="20"/>
        </w:rPr>
        <w:t xml:space="preserve"> </w:t>
      </w:r>
      <w:r w:rsidR="005E10B2">
        <w:rPr>
          <w:sz w:val="20"/>
          <w:szCs w:val="20"/>
        </w:rPr>
        <w:t>geliefert</w:t>
      </w:r>
      <w:r w:rsidR="00720D12">
        <w:rPr>
          <w:sz w:val="20"/>
          <w:szCs w:val="20"/>
        </w:rPr>
        <w:t xml:space="preserve"> und von unserer Küchenkraft zum ausgegeben vorbereitet. Unsere verschiedenen Verpflegungspauschalen sind weiter unten aufgelistet. Getränke und Snacks sind bei allen Pauschalen inklusive. Unsere Verpflegungspauschalen werden individuell für unsere Kinder und nach Wunsch der Eltern zusammengestellt und abgeschlossen.</w:t>
      </w:r>
    </w:p>
    <w:p w14:paraId="0E4F71E3" w14:textId="77777777" w:rsidR="00E74376" w:rsidRDefault="00E74376" w:rsidP="00BB1C87">
      <w:pPr>
        <w:rPr>
          <w:b/>
          <w:sz w:val="24"/>
          <w:szCs w:val="24"/>
        </w:rPr>
      </w:pPr>
      <w:r>
        <w:rPr>
          <w:b/>
          <w:sz w:val="24"/>
          <w:szCs w:val="24"/>
        </w:rPr>
        <w:t>Eingewöhnung</w:t>
      </w:r>
    </w:p>
    <w:p w14:paraId="18D0C4CB" w14:textId="77777777" w:rsidR="00E74376" w:rsidRPr="00E74376" w:rsidRDefault="00E74376" w:rsidP="00BB1C87">
      <w:pPr>
        <w:rPr>
          <w:sz w:val="20"/>
          <w:szCs w:val="20"/>
        </w:rPr>
      </w:pPr>
      <w:r>
        <w:rPr>
          <w:sz w:val="20"/>
          <w:szCs w:val="20"/>
        </w:rPr>
        <w:t>Die Eingewöhnungsphase ist eine Herausforderung für Eltern und Kinder. Dementsprechend passen wir uns dem Tempo des Kindes und ihrem eigenen an, damit sich alle in Ruhe an die neue Umgebung und das pädagogische Personal gewöhnen können.</w:t>
      </w:r>
    </w:p>
    <w:p w14:paraId="1C1A637C" w14:textId="77777777" w:rsidR="00867A1E" w:rsidRDefault="00867A1E" w:rsidP="00BB1C87">
      <w:pPr>
        <w:rPr>
          <w:b/>
          <w:sz w:val="24"/>
          <w:szCs w:val="24"/>
        </w:rPr>
      </w:pPr>
      <w:r w:rsidRPr="00955009">
        <w:rPr>
          <w:b/>
          <w:sz w:val="24"/>
          <w:szCs w:val="24"/>
        </w:rPr>
        <w:t>Pädagogische Grundhaltung der Erzieher</w:t>
      </w:r>
    </w:p>
    <w:p w14:paraId="3B674751" w14:textId="77777777" w:rsidR="00A63409" w:rsidRDefault="00A63409" w:rsidP="00BB1C87">
      <w:pPr>
        <w:rPr>
          <w:sz w:val="20"/>
          <w:szCs w:val="20"/>
        </w:rPr>
      </w:pPr>
      <w:r>
        <w:rPr>
          <w:sz w:val="20"/>
          <w:szCs w:val="20"/>
        </w:rPr>
        <w:t>Das Kind bedarf der bedingungslosen Annahme seiner Person, welche durch die liebevolle Unterstützung des Erwachsenen spürbar wird. Jedes Kind braucht Blickkontakt, die Ansprache sowie das aktive Zuhören von Erwachsenen, um ein Gefühl von Sicherheit und Geborgenheit zu bekommen.</w:t>
      </w:r>
    </w:p>
    <w:p w14:paraId="0427BBE8" w14:textId="77777777" w:rsidR="00A63409" w:rsidRDefault="00A63409" w:rsidP="00BB1C87">
      <w:pPr>
        <w:rPr>
          <w:sz w:val="20"/>
          <w:szCs w:val="20"/>
        </w:rPr>
      </w:pPr>
      <w:r>
        <w:rPr>
          <w:sz w:val="20"/>
          <w:szCs w:val="20"/>
        </w:rPr>
        <w:t>Das Kind braucht nicht nur die liebevolle Unterstützung des Erwachsenen, sondern auch klar definierte Grenzen, um sein Leben verantwortlich gestalten und den Anforderungen in Familie, Umfeld und Gesellschaft gerecht werden zu können. Mit Klarheit und einer offenen Art und Weise wollen wir den Umgang mit Kindern und deren Eltern pflegen. Darüber hinaus bieten wir lösungsorientierte Vorschläge in schwierigen Erziehungssituationen, schaffen Vertrauen und möchten eine Stütze in schwierigen Lebenssituationen sein</w:t>
      </w:r>
    </w:p>
    <w:p w14:paraId="03605FB8" w14:textId="77777777" w:rsidR="004B71BD" w:rsidRDefault="004B71BD" w:rsidP="00BB1C87">
      <w:pPr>
        <w:rPr>
          <w:b/>
          <w:sz w:val="24"/>
          <w:szCs w:val="24"/>
        </w:rPr>
      </w:pPr>
      <w:r w:rsidRPr="004B71BD">
        <w:rPr>
          <w:b/>
          <w:sz w:val="24"/>
          <w:szCs w:val="24"/>
        </w:rPr>
        <w:t>Personalmanagement</w:t>
      </w:r>
    </w:p>
    <w:p w14:paraId="2344BE4F" w14:textId="77777777" w:rsidR="004B71BD" w:rsidRDefault="004B71BD" w:rsidP="00BB1C87">
      <w:pPr>
        <w:rPr>
          <w:sz w:val="20"/>
          <w:szCs w:val="20"/>
        </w:rPr>
      </w:pPr>
      <w:r>
        <w:rPr>
          <w:sz w:val="20"/>
          <w:szCs w:val="20"/>
        </w:rPr>
        <w:t>Unsere Pädagogen, Erzieher und ggf. Quereinsteger werden über die Betreuungspauschalen nach dem öffentlichen TVÖD-SUE (Stand 2018) bezahlt. Küchenkräfte werden über die Verpflegungspauschalen nach dem öffentlichen TVÖD-SUE (Stand 2018) bezahlt.</w:t>
      </w:r>
      <w:r>
        <w:rPr>
          <w:rStyle w:val="Funotenzeichen"/>
          <w:sz w:val="20"/>
          <w:szCs w:val="20"/>
        </w:rPr>
        <w:footnoteReference w:id="3"/>
      </w:r>
    </w:p>
    <w:p w14:paraId="1F459379" w14:textId="77777777" w:rsidR="004B71BD" w:rsidRDefault="004B71BD" w:rsidP="00BB1C87">
      <w:pPr>
        <w:rPr>
          <w:sz w:val="20"/>
          <w:szCs w:val="20"/>
        </w:rPr>
      </w:pPr>
      <w:r>
        <w:rPr>
          <w:sz w:val="20"/>
          <w:szCs w:val="20"/>
        </w:rPr>
        <w:t>Unter die Berücksichtigung der Öffnungszeiten und der Anzahl von ca. 50 Betreuungskindern werden idealerweise folgendes Personal benötigt:</w:t>
      </w:r>
    </w:p>
    <w:p w14:paraId="4B375A54" w14:textId="77777777" w:rsidR="004B71BD" w:rsidRDefault="004B71BD" w:rsidP="00BB1C87">
      <w:pPr>
        <w:rPr>
          <w:sz w:val="20"/>
          <w:szCs w:val="20"/>
        </w:rPr>
      </w:pPr>
      <w:r>
        <w:rPr>
          <w:sz w:val="20"/>
          <w:szCs w:val="20"/>
        </w:rPr>
        <w:t>Kita Leitung – Arbeitszeit 08.30 bis 16.30 (40Std.) – Tarif S.15 Stufe 2 (</w:t>
      </w:r>
      <w:r w:rsidR="002B73DA">
        <w:rPr>
          <w:sz w:val="20"/>
          <w:szCs w:val="20"/>
        </w:rPr>
        <w:t>3474,93 Euro)</w:t>
      </w:r>
    </w:p>
    <w:p w14:paraId="25912C66" w14:textId="77777777" w:rsidR="00D405A5" w:rsidRDefault="004B71BD" w:rsidP="00BB1C87">
      <w:pPr>
        <w:rPr>
          <w:sz w:val="20"/>
          <w:szCs w:val="20"/>
        </w:rPr>
      </w:pPr>
      <w:r>
        <w:rPr>
          <w:sz w:val="20"/>
          <w:szCs w:val="20"/>
        </w:rPr>
        <w:t>Stellv. Leitung/Fachkraft 1 – Arbeitszeit 10.00 bis 18.00 (40 Std.) – Tarif S.10 Stufe 2 (</w:t>
      </w:r>
      <w:r w:rsidR="002B73DA">
        <w:rPr>
          <w:sz w:val="20"/>
          <w:szCs w:val="20"/>
        </w:rPr>
        <w:t>3088,63 Euro)</w:t>
      </w:r>
    </w:p>
    <w:p w14:paraId="4D60FD66" w14:textId="77777777" w:rsidR="004B71BD" w:rsidRDefault="004B71BD" w:rsidP="00BB1C87">
      <w:pPr>
        <w:rPr>
          <w:sz w:val="20"/>
          <w:szCs w:val="20"/>
        </w:rPr>
      </w:pPr>
      <w:r>
        <w:rPr>
          <w:sz w:val="20"/>
          <w:szCs w:val="20"/>
        </w:rPr>
        <w:t>Fachkraft 2 – Arbeitszeit 07.00 bis 15.00</w:t>
      </w:r>
      <w:r w:rsidR="00F2046E">
        <w:rPr>
          <w:sz w:val="20"/>
          <w:szCs w:val="20"/>
        </w:rPr>
        <w:t xml:space="preserve"> (40 Std.)</w:t>
      </w:r>
      <w:r>
        <w:rPr>
          <w:sz w:val="20"/>
          <w:szCs w:val="20"/>
        </w:rPr>
        <w:t xml:space="preserve"> – Tarif S.9 Stufe 2 (</w:t>
      </w:r>
      <w:r w:rsidR="00D405A5">
        <w:rPr>
          <w:sz w:val="20"/>
          <w:szCs w:val="20"/>
        </w:rPr>
        <w:t>2982,65 Euro)</w:t>
      </w:r>
    </w:p>
    <w:p w14:paraId="1CE622AD" w14:textId="77777777" w:rsidR="004B71BD" w:rsidRDefault="004B71BD" w:rsidP="00BB1C87">
      <w:pPr>
        <w:rPr>
          <w:sz w:val="20"/>
          <w:szCs w:val="20"/>
        </w:rPr>
      </w:pPr>
      <w:r>
        <w:rPr>
          <w:sz w:val="20"/>
          <w:szCs w:val="20"/>
        </w:rPr>
        <w:t>Fachkraft 3</w:t>
      </w:r>
      <w:r w:rsidR="00F2046E">
        <w:rPr>
          <w:sz w:val="20"/>
          <w:szCs w:val="20"/>
        </w:rPr>
        <w:t xml:space="preserve"> – Arbeitszeit 07.00 bis 15.00 (40 Std.) – Tarif S.9 Stufe 2 (</w:t>
      </w:r>
      <w:r w:rsidR="00D405A5">
        <w:rPr>
          <w:sz w:val="20"/>
          <w:szCs w:val="20"/>
        </w:rPr>
        <w:t>2982,65 Euro)</w:t>
      </w:r>
    </w:p>
    <w:p w14:paraId="43CCFA8C" w14:textId="77777777" w:rsidR="00F2046E" w:rsidRDefault="00F2046E" w:rsidP="00BB1C87">
      <w:pPr>
        <w:rPr>
          <w:sz w:val="20"/>
          <w:szCs w:val="20"/>
        </w:rPr>
      </w:pPr>
      <w:r>
        <w:rPr>
          <w:sz w:val="20"/>
          <w:szCs w:val="20"/>
        </w:rPr>
        <w:t>Fachkraft 4 – Arbeitszeit 07.00 bis 15.00 (40 Std.) – Tarif S.9 Stufe 2 (</w:t>
      </w:r>
      <w:r w:rsidR="00D405A5">
        <w:rPr>
          <w:sz w:val="20"/>
          <w:szCs w:val="20"/>
        </w:rPr>
        <w:t>2982,65 Euro)</w:t>
      </w:r>
    </w:p>
    <w:p w14:paraId="29B4B370" w14:textId="77777777" w:rsidR="00F2046E" w:rsidRDefault="00F2046E" w:rsidP="00BB1C87">
      <w:pPr>
        <w:rPr>
          <w:sz w:val="20"/>
          <w:szCs w:val="20"/>
        </w:rPr>
      </w:pPr>
      <w:r>
        <w:rPr>
          <w:sz w:val="20"/>
          <w:szCs w:val="20"/>
        </w:rPr>
        <w:lastRenderedPageBreak/>
        <w:t>Fachkraft 5 – Arbeitszeit 10.00 bis 18.00 (40 Std.) – Tarif S.9 Stufe 2 (</w:t>
      </w:r>
      <w:r w:rsidR="00D405A5">
        <w:rPr>
          <w:sz w:val="20"/>
          <w:szCs w:val="20"/>
        </w:rPr>
        <w:t>2982,65 Euro)</w:t>
      </w:r>
    </w:p>
    <w:p w14:paraId="14549CB7" w14:textId="77777777" w:rsidR="00F2046E" w:rsidRDefault="00F2046E" w:rsidP="00BB1C87">
      <w:pPr>
        <w:rPr>
          <w:sz w:val="20"/>
          <w:szCs w:val="20"/>
        </w:rPr>
      </w:pPr>
      <w:r>
        <w:rPr>
          <w:sz w:val="20"/>
          <w:szCs w:val="20"/>
        </w:rPr>
        <w:t>Fachkraft 6 – Arbeitszeit 10.00 bis 16.00 (30 Std.) – Tarif S.9 Stufe 2 (</w:t>
      </w:r>
      <w:r w:rsidR="00FE2BD7">
        <w:rPr>
          <w:sz w:val="20"/>
          <w:szCs w:val="20"/>
        </w:rPr>
        <w:t>2236,99 Euro)</w:t>
      </w:r>
    </w:p>
    <w:p w14:paraId="0D0CE7D5" w14:textId="77777777" w:rsidR="00F2046E" w:rsidRDefault="00F2046E" w:rsidP="00BB1C87">
      <w:pPr>
        <w:rPr>
          <w:sz w:val="20"/>
          <w:szCs w:val="20"/>
        </w:rPr>
      </w:pPr>
      <w:r>
        <w:rPr>
          <w:sz w:val="20"/>
          <w:szCs w:val="20"/>
        </w:rPr>
        <w:t>Küchenkraft – Arbeitszeit 11.00 bis 15.00 (20 Std.</w:t>
      </w:r>
      <w:r w:rsidR="00050DEB">
        <w:rPr>
          <w:sz w:val="20"/>
          <w:szCs w:val="20"/>
        </w:rPr>
        <w:t>)</w:t>
      </w:r>
      <w:r>
        <w:rPr>
          <w:sz w:val="20"/>
          <w:szCs w:val="20"/>
        </w:rPr>
        <w:t xml:space="preserve"> – Tarif S. 4 Stufe 2 (</w:t>
      </w:r>
      <w:r w:rsidR="00FE2BD7">
        <w:rPr>
          <w:sz w:val="20"/>
          <w:szCs w:val="20"/>
        </w:rPr>
        <w:t>1357,12 Euro)</w:t>
      </w:r>
    </w:p>
    <w:p w14:paraId="43269791" w14:textId="77777777" w:rsidR="00F2046E" w:rsidRDefault="00F2046E" w:rsidP="00BB1C87">
      <w:pPr>
        <w:rPr>
          <w:sz w:val="20"/>
          <w:szCs w:val="20"/>
        </w:rPr>
      </w:pPr>
      <w:r>
        <w:rPr>
          <w:sz w:val="20"/>
          <w:szCs w:val="20"/>
        </w:rPr>
        <w:t>Küchenkraft 450 Euro – Arbeitszeit Mo-Do 11.30 bis 13.45 und Fr 11.30 bis 13.30</w:t>
      </w:r>
    </w:p>
    <w:p w14:paraId="3A917091" w14:textId="77777777" w:rsidR="00F2046E" w:rsidRDefault="00F2046E" w:rsidP="00BB1C87">
      <w:pPr>
        <w:rPr>
          <w:sz w:val="20"/>
          <w:szCs w:val="20"/>
        </w:rPr>
      </w:pPr>
      <w:r>
        <w:rPr>
          <w:sz w:val="20"/>
          <w:szCs w:val="20"/>
        </w:rPr>
        <w:t>450 Euro Kraft – Arbeitszeit Mo-Do 11.00 bis 13.15 und Fr 11.00 bis 13.00 (11 Std.)</w:t>
      </w:r>
    </w:p>
    <w:p w14:paraId="78982AD0" w14:textId="77777777" w:rsidR="00F2046E" w:rsidRDefault="00F2046E" w:rsidP="00BB1C87">
      <w:pPr>
        <w:rPr>
          <w:sz w:val="20"/>
          <w:szCs w:val="20"/>
        </w:rPr>
      </w:pPr>
      <w:r>
        <w:rPr>
          <w:sz w:val="20"/>
          <w:szCs w:val="20"/>
        </w:rPr>
        <w:t>450 Euro Kraft – Arbeitszeit Mo-Do 12.00 bis 14.15   und Fr 12.00 bis 14.15 (11 Std.)</w:t>
      </w:r>
    </w:p>
    <w:p w14:paraId="00AF59FD" w14:textId="77777777" w:rsidR="00F2046E" w:rsidRDefault="00F2046E" w:rsidP="00BB1C87">
      <w:pPr>
        <w:rPr>
          <w:sz w:val="20"/>
          <w:szCs w:val="20"/>
        </w:rPr>
      </w:pPr>
      <w:r>
        <w:rPr>
          <w:sz w:val="20"/>
          <w:szCs w:val="20"/>
        </w:rPr>
        <w:t>Arbeitnehmer ohne berufliche Erfahrungen starten in Stufe 1. Nach einem Jahr Erhöhung in Stufe 2. Ab Stufe 2 erhöht sich alle 3 Jahre die Tarifstufe. Die Gehälter in der Tariftabelle des TVÖD-SUE sind auf 40 Wochenstunden berechnet.</w:t>
      </w:r>
    </w:p>
    <w:p w14:paraId="621BEC17" w14:textId="77777777" w:rsidR="004B71BD" w:rsidRPr="004B71BD" w:rsidRDefault="004B71BD" w:rsidP="00BB1C87">
      <w:pPr>
        <w:rPr>
          <w:sz w:val="20"/>
          <w:szCs w:val="20"/>
        </w:rPr>
      </w:pPr>
    </w:p>
    <w:p w14:paraId="643D1C80" w14:textId="77777777" w:rsidR="00B614FD" w:rsidRDefault="00B614FD" w:rsidP="00BB1C87">
      <w:pPr>
        <w:rPr>
          <w:b/>
          <w:sz w:val="24"/>
          <w:szCs w:val="24"/>
        </w:rPr>
      </w:pPr>
      <w:r w:rsidRPr="00955009">
        <w:rPr>
          <w:b/>
          <w:sz w:val="24"/>
          <w:szCs w:val="24"/>
        </w:rPr>
        <w:t>Standortanalyse</w:t>
      </w:r>
    </w:p>
    <w:p w14:paraId="177B4041" w14:textId="77777777" w:rsidR="0065251A" w:rsidRDefault="00FF6632" w:rsidP="00BB1C87">
      <w:pPr>
        <w:rPr>
          <w:b/>
          <w:sz w:val="24"/>
          <w:szCs w:val="24"/>
        </w:rPr>
      </w:pPr>
      <w:r>
        <w:rPr>
          <w:sz w:val="20"/>
          <w:szCs w:val="20"/>
        </w:rPr>
        <w:t>Der bevorzugte Standort der erste</w:t>
      </w:r>
      <w:r w:rsidR="009173F1">
        <w:rPr>
          <w:sz w:val="20"/>
          <w:szCs w:val="20"/>
        </w:rPr>
        <w:t xml:space="preserve">n </w:t>
      </w:r>
      <w:r w:rsidR="00EC761F">
        <w:rPr>
          <w:sz w:val="20"/>
          <w:szCs w:val="20"/>
        </w:rPr>
        <w:t xml:space="preserve">Einrichtung </w:t>
      </w:r>
      <w:r w:rsidR="009173F1">
        <w:rPr>
          <w:sz w:val="20"/>
          <w:szCs w:val="20"/>
        </w:rPr>
        <w:t xml:space="preserve"> s</w:t>
      </w:r>
      <w:r>
        <w:rPr>
          <w:sz w:val="20"/>
          <w:szCs w:val="20"/>
        </w:rPr>
        <w:t>o</w:t>
      </w:r>
      <w:r w:rsidR="00EC761F">
        <w:rPr>
          <w:sz w:val="20"/>
          <w:szCs w:val="20"/>
        </w:rPr>
        <w:t>ll sich in der Umgebung von</w:t>
      </w:r>
      <w:r w:rsidR="00647B8A">
        <w:rPr>
          <w:sz w:val="20"/>
          <w:szCs w:val="20"/>
        </w:rPr>
        <w:t xml:space="preserve"> Düsseldorf</w:t>
      </w:r>
      <w:r>
        <w:rPr>
          <w:sz w:val="20"/>
          <w:szCs w:val="20"/>
        </w:rPr>
        <w:t xml:space="preserve"> befin</w:t>
      </w:r>
      <w:r w:rsidR="009173F1">
        <w:rPr>
          <w:sz w:val="20"/>
          <w:szCs w:val="20"/>
        </w:rPr>
        <w:t>den. In Düsseldorf leben aktuell über 19.263 U3 Kinder und ca. 17.170 Ü3 Kinder. Die Betreuungsquote für den Ü3 Bereich liegt lediglich bei 47%.</w:t>
      </w:r>
      <w:r w:rsidR="009173F1">
        <w:rPr>
          <w:rStyle w:val="Funotenzeichen"/>
          <w:sz w:val="20"/>
          <w:szCs w:val="20"/>
        </w:rPr>
        <w:footnoteReference w:id="4"/>
      </w:r>
      <w:r w:rsidR="009173F1">
        <w:rPr>
          <w:sz w:val="20"/>
          <w:szCs w:val="20"/>
        </w:rPr>
        <w:t xml:space="preserve"> Neben den städtischen und kirchlichen Trägern gibt es 21 private Kitas in Düsseldorf, die Betreuungsplätze zur Verfügung stellen. In der Landeshauptstadt wächst der Bedarf von Betreuungsplätzen bis zum Schuleintritt stetig, so dass auch zukünftig mehr Betreuungsplätze für Kinder angeboten werden müssen.</w:t>
      </w:r>
      <w:r w:rsidR="005E10B2">
        <w:rPr>
          <w:sz w:val="20"/>
          <w:szCs w:val="20"/>
        </w:rPr>
        <w:t xml:space="preserve"> Tendenziell höherer Bedarf an Betreuungsplätzen liegt im Stadtbezirk 1 (vor allem Pempelfort und Derendorf), Stadtbezirk 2 (Düsseltal) und Stadtbezirk 3 (Bilk, Hamm, Friedrichstadt, Unterbilk)</w:t>
      </w:r>
      <w:r w:rsidR="00CF0852">
        <w:rPr>
          <w:sz w:val="20"/>
          <w:szCs w:val="20"/>
        </w:rPr>
        <w:t xml:space="preserve">. </w:t>
      </w:r>
    </w:p>
    <w:p w14:paraId="6E5CCAB6" w14:textId="77777777" w:rsidR="00A63409" w:rsidRPr="009173F1" w:rsidRDefault="00EB3306" w:rsidP="00BB1C87">
      <w:pPr>
        <w:rPr>
          <w:sz w:val="20"/>
          <w:szCs w:val="20"/>
        </w:rPr>
      </w:pPr>
      <w:r w:rsidRPr="00955009">
        <w:rPr>
          <w:b/>
          <w:sz w:val="24"/>
          <w:szCs w:val="24"/>
        </w:rPr>
        <w:t>Unsere Immobilie</w:t>
      </w:r>
    </w:p>
    <w:p w14:paraId="78D9A4CB" w14:textId="77777777" w:rsidR="00647B8A" w:rsidRDefault="00EC761F" w:rsidP="00BB1C87">
      <w:pPr>
        <w:rPr>
          <w:sz w:val="20"/>
          <w:szCs w:val="20"/>
        </w:rPr>
      </w:pPr>
      <w:r>
        <w:rPr>
          <w:sz w:val="20"/>
          <w:szCs w:val="20"/>
        </w:rPr>
        <w:t>Die Immobilie unserer Einrichtung</w:t>
      </w:r>
      <w:r w:rsidR="00647B8A">
        <w:rPr>
          <w:sz w:val="20"/>
          <w:szCs w:val="20"/>
        </w:rPr>
        <w:t xml:space="preserve"> sollte genügend Platz für maximal drei Betreuungsgruppen bieten.</w:t>
      </w:r>
      <w:r w:rsidR="005B54AD">
        <w:rPr>
          <w:sz w:val="20"/>
          <w:szCs w:val="20"/>
        </w:rPr>
        <w:t xml:space="preserve"> Im Finanzplan sind aktuell drei Betreuungsgruppen</w:t>
      </w:r>
      <w:r w:rsidR="00647B8A">
        <w:rPr>
          <w:sz w:val="20"/>
          <w:szCs w:val="20"/>
        </w:rPr>
        <w:t xml:space="preserve"> berücksichtigt</w:t>
      </w:r>
      <w:r w:rsidR="005B54AD">
        <w:rPr>
          <w:sz w:val="20"/>
          <w:szCs w:val="20"/>
        </w:rPr>
        <w:t xml:space="preserve">. </w:t>
      </w:r>
      <w:r w:rsidR="00647B8A">
        <w:rPr>
          <w:sz w:val="20"/>
          <w:szCs w:val="20"/>
        </w:rPr>
        <w:t>Die Betreuungsgruppe sollte eine maximale Betreuungskapazität von 25 Kinder nicht überschreiten. Darüber hinaus sollte die Immobilie bestenfalls ebenerdig sein, großzügige Sanitäranlagen besitzen</w:t>
      </w:r>
      <w:r w:rsidR="005B54AD">
        <w:rPr>
          <w:sz w:val="20"/>
          <w:szCs w:val="20"/>
        </w:rPr>
        <w:t>, einen großflächigen Außenbereich</w:t>
      </w:r>
      <w:r w:rsidR="00647B8A">
        <w:rPr>
          <w:sz w:val="20"/>
          <w:szCs w:val="20"/>
        </w:rPr>
        <w:t xml:space="preserve"> und genügend Parkplätze für Eltern in der B</w:t>
      </w:r>
      <w:r w:rsidR="00CF0852">
        <w:rPr>
          <w:sz w:val="20"/>
          <w:szCs w:val="20"/>
        </w:rPr>
        <w:t xml:space="preserve">ring- und Abholzeit vorweisen. </w:t>
      </w:r>
      <w:r w:rsidR="00647B8A">
        <w:rPr>
          <w:sz w:val="20"/>
          <w:szCs w:val="20"/>
        </w:rPr>
        <w:t>Der Kern des Raumkonzeptes bildet sorgfältig ausgesuchte Fördermaterialien und Möbel, die einen hohen Charakter an Kreativitäts- und Fantasieförderung aufweisen. Eine Multifunktional</w:t>
      </w:r>
      <w:r w:rsidR="00612A58">
        <w:rPr>
          <w:sz w:val="20"/>
          <w:szCs w:val="20"/>
        </w:rPr>
        <w:t>ität der Möbel regt die Kinder a</w:t>
      </w:r>
      <w:r w:rsidR="00647B8A">
        <w:rPr>
          <w:sz w:val="20"/>
          <w:szCs w:val="20"/>
        </w:rPr>
        <w:t>n, ihren spielerischen Impulsen zu folgen und die Umgebung ihren momentanen Bedürfnissen anzupassen.</w:t>
      </w:r>
    </w:p>
    <w:tbl>
      <w:tblPr>
        <w:tblStyle w:val="Tabellenraster"/>
        <w:tblW w:w="0" w:type="auto"/>
        <w:tblLook w:val="04A0" w:firstRow="1" w:lastRow="0" w:firstColumn="1" w:lastColumn="0" w:noHBand="0" w:noVBand="1"/>
      </w:tblPr>
      <w:tblGrid>
        <w:gridCol w:w="562"/>
        <w:gridCol w:w="3968"/>
        <w:gridCol w:w="2266"/>
        <w:gridCol w:w="2266"/>
      </w:tblGrid>
      <w:tr w:rsidR="00CF0852" w14:paraId="08BB0886" w14:textId="77777777" w:rsidTr="00CF0852">
        <w:tc>
          <w:tcPr>
            <w:tcW w:w="562" w:type="dxa"/>
          </w:tcPr>
          <w:p w14:paraId="5094098A" w14:textId="77777777" w:rsidR="00CF0852" w:rsidRDefault="00CF0852" w:rsidP="00BB1C87">
            <w:pPr>
              <w:rPr>
                <w:sz w:val="20"/>
                <w:szCs w:val="20"/>
              </w:rPr>
            </w:pPr>
          </w:p>
        </w:tc>
        <w:tc>
          <w:tcPr>
            <w:tcW w:w="3968" w:type="dxa"/>
          </w:tcPr>
          <w:p w14:paraId="5A3ECE78" w14:textId="77777777" w:rsidR="00CF0852" w:rsidRPr="00CF0852" w:rsidRDefault="00CF0852" w:rsidP="00BB1C87">
            <w:pPr>
              <w:rPr>
                <w:b/>
                <w:sz w:val="20"/>
                <w:szCs w:val="20"/>
              </w:rPr>
            </w:pPr>
            <w:r w:rsidRPr="00CF0852">
              <w:rPr>
                <w:b/>
                <w:sz w:val="20"/>
                <w:szCs w:val="20"/>
              </w:rPr>
              <w:t>Räumlichkeiten</w:t>
            </w:r>
          </w:p>
        </w:tc>
        <w:tc>
          <w:tcPr>
            <w:tcW w:w="2266" w:type="dxa"/>
          </w:tcPr>
          <w:p w14:paraId="3683BB8B" w14:textId="77777777" w:rsidR="00CF0852" w:rsidRPr="00CF0852" w:rsidRDefault="00CF0852" w:rsidP="00BB1C87">
            <w:pPr>
              <w:rPr>
                <w:b/>
                <w:sz w:val="20"/>
                <w:szCs w:val="20"/>
              </w:rPr>
            </w:pPr>
            <w:r w:rsidRPr="00CF0852">
              <w:rPr>
                <w:b/>
                <w:sz w:val="20"/>
                <w:szCs w:val="20"/>
              </w:rPr>
              <w:t>U3</w:t>
            </w:r>
          </w:p>
        </w:tc>
        <w:tc>
          <w:tcPr>
            <w:tcW w:w="2266" w:type="dxa"/>
          </w:tcPr>
          <w:p w14:paraId="76BE9730" w14:textId="77777777" w:rsidR="00CF0852" w:rsidRPr="00CF0852" w:rsidRDefault="00CF0852" w:rsidP="00BB1C87">
            <w:pPr>
              <w:rPr>
                <w:b/>
                <w:sz w:val="20"/>
                <w:szCs w:val="20"/>
              </w:rPr>
            </w:pPr>
            <w:r w:rsidRPr="00CF0852">
              <w:rPr>
                <w:b/>
                <w:sz w:val="20"/>
                <w:szCs w:val="20"/>
              </w:rPr>
              <w:t>Ü3</w:t>
            </w:r>
          </w:p>
        </w:tc>
      </w:tr>
      <w:tr w:rsidR="00CF0852" w14:paraId="7D4EB8FA" w14:textId="77777777" w:rsidTr="00CF0852">
        <w:tc>
          <w:tcPr>
            <w:tcW w:w="562" w:type="dxa"/>
          </w:tcPr>
          <w:p w14:paraId="0A42A85E" w14:textId="77777777" w:rsidR="00CF0852" w:rsidRPr="00CF0852" w:rsidRDefault="00CF0852" w:rsidP="00CF0852">
            <w:pPr>
              <w:jc w:val="center"/>
              <w:rPr>
                <w:b/>
                <w:sz w:val="20"/>
                <w:szCs w:val="20"/>
              </w:rPr>
            </w:pPr>
            <w:r w:rsidRPr="00CF0852">
              <w:rPr>
                <w:b/>
                <w:sz w:val="20"/>
                <w:szCs w:val="20"/>
              </w:rPr>
              <w:t>A</w:t>
            </w:r>
          </w:p>
        </w:tc>
        <w:tc>
          <w:tcPr>
            <w:tcW w:w="3968" w:type="dxa"/>
          </w:tcPr>
          <w:p w14:paraId="3A41CDA7" w14:textId="77777777" w:rsidR="00CF0852" w:rsidRDefault="00CF0852" w:rsidP="00BB1C87">
            <w:pPr>
              <w:rPr>
                <w:sz w:val="20"/>
                <w:szCs w:val="20"/>
              </w:rPr>
            </w:pPr>
            <w:r>
              <w:rPr>
                <w:sz w:val="20"/>
                <w:szCs w:val="20"/>
              </w:rPr>
              <w:t>Gruppenraum 1 (m²)</w:t>
            </w:r>
          </w:p>
        </w:tc>
        <w:tc>
          <w:tcPr>
            <w:tcW w:w="2266" w:type="dxa"/>
          </w:tcPr>
          <w:p w14:paraId="097B5FA8" w14:textId="77777777" w:rsidR="00CF0852" w:rsidRPr="00CF0852" w:rsidRDefault="00CF0852" w:rsidP="00CF0852">
            <w:pPr>
              <w:jc w:val="center"/>
              <w:rPr>
                <w:b/>
                <w:sz w:val="20"/>
                <w:szCs w:val="20"/>
              </w:rPr>
            </w:pPr>
            <w:r w:rsidRPr="00CF0852">
              <w:rPr>
                <w:b/>
                <w:sz w:val="20"/>
                <w:szCs w:val="20"/>
              </w:rPr>
              <w:t>X</w:t>
            </w:r>
          </w:p>
        </w:tc>
        <w:tc>
          <w:tcPr>
            <w:tcW w:w="2266" w:type="dxa"/>
          </w:tcPr>
          <w:p w14:paraId="5D11574B" w14:textId="77777777" w:rsidR="00CF0852" w:rsidRPr="00CF0852" w:rsidRDefault="00CF0852" w:rsidP="00CF0852">
            <w:pPr>
              <w:jc w:val="center"/>
              <w:rPr>
                <w:b/>
                <w:sz w:val="20"/>
                <w:szCs w:val="20"/>
              </w:rPr>
            </w:pPr>
          </w:p>
        </w:tc>
      </w:tr>
      <w:tr w:rsidR="00CF0852" w14:paraId="564BA72B" w14:textId="77777777" w:rsidTr="00CF0852">
        <w:tc>
          <w:tcPr>
            <w:tcW w:w="562" w:type="dxa"/>
          </w:tcPr>
          <w:p w14:paraId="501B3BC4" w14:textId="77777777" w:rsidR="00CF0852" w:rsidRPr="00CF0852" w:rsidRDefault="00CF0852" w:rsidP="00CF0852">
            <w:pPr>
              <w:jc w:val="center"/>
              <w:rPr>
                <w:b/>
                <w:sz w:val="20"/>
                <w:szCs w:val="20"/>
              </w:rPr>
            </w:pPr>
            <w:r w:rsidRPr="00CF0852">
              <w:rPr>
                <w:b/>
                <w:sz w:val="20"/>
                <w:szCs w:val="20"/>
              </w:rPr>
              <w:t>B</w:t>
            </w:r>
          </w:p>
        </w:tc>
        <w:tc>
          <w:tcPr>
            <w:tcW w:w="3968" w:type="dxa"/>
          </w:tcPr>
          <w:p w14:paraId="3FD0AC3D" w14:textId="77777777" w:rsidR="00CF0852" w:rsidRDefault="00CF0852" w:rsidP="00BB1C87">
            <w:pPr>
              <w:rPr>
                <w:sz w:val="20"/>
                <w:szCs w:val="20"/>
              </w:rPr>
            </w:pPr>
            <w:r>
              <w:rPr>
                <w:sz w:val="20"/>
                <w:szCs w:val="20"/>
              </w:rPr>
              <w:t>Gruppenraum 2 (m²)</w:t>
            </w:r>
          </w:p>
        </w:tc>
        <w:tc>
          <w:tcPr>
            <w:tcW w:w="2266" w:type="dxa"/>
          </w:tcPr>
          <w:p w14:paraId="436C786D" w14:textId="77777777" w:rsidR="00CF0852" w:rsidRPr="00CF0852" w:rsidRDefault="00CF0852" w:rsidP="00CF0852">
            <w:pPr>
              <w:jc w:val="center"/>
              <w:rPr>
                <w:b/>
                <w:sz w:val="20"/>
                <w:szCs w:val="20"/>
              </w:rPr>
            </w:pPr>
          </w:p>
        </w:tc>
        <w:tc>
          <w:tcPr>
            <w:tcW w:w="2266" w:type="dxa"/>
          </w:tcPr>
          <w:p w14:paraId="3354C664" w14:textId="77777777" w:rsidR="00CF0852" w:rsidRPr="00CF0852" w:rsidRDefault="00CF0852" w:rsidP="00CF0852">
            <w:pPr>
              <w:jc w:val="center"/>
              <w:rPr>
                <w:b/>
                <w:sz w:val="20"/>
                <w:szCs w:val="20"/>
              </w:rPr>
            </w:pPr>
            <w:r w:rsidRPr="00CF0852">
              <w:rPr>
                <w:b/>
                <w:sz w:val="20"/>
                <w:szCs w:val="20"/>
              </w:rPr>
              <w:t>X</w:t>
            </w:r>
          </w:p>
        </w:tc>
      </w:tr>
      <w:tr w:rsidR="00CF0852" w14:paraId="33330006" w14:textId="77777777" w:rsidTr="00CF0852">
        <w:tc>
          <w:tcPr>
            <w:tcW w:w="562" w:type="dxa"/>
          </w:tcPr>
          <w:p w14:paraId="2F590958" w14:textId="77777777" w:rsidR="00CF0852" w:rsidRPr="00CF0852" w:rsidRDefault="00CF0852" w:rsidP="00CF0852">
            <w:pPr>
              <w:jc w:val="center"/>
              <w:rPr>
                <w:b/>
                <w:sz w:val="20"/>
                <w:szCs w:val="20"/>
              </w:rPr>
            </w:pPr>
            <w:r w:rsidRPr="00CF0852">
              <w:rPr>
                <w:b/>
                <w:sz w:val="20"/>
                <w:szCs w:val="20"/>
              </w:rPr>
              <w:t>C</w:t>
            </w:r>
          </w:p>
        </w:tc>
        <w:tc>
          <w:tcPr>
            <w:tcW w:w="3968" w:type="dxa"/>
          </w:tcPr>
          <w:p w14:paraId="05C83DF4" w14:textId="77777777" w:rsidR="00CF0852" w:rsidRDefault="00CF0852" w:rsidP="00BB1C87">
            <w:pPr>
              <w:rPr>
                <w:sz w:val="20"/>
                <w:szCs w:val="20"/>
              </w:rPr>
            </w:pPr>
            <w:r>
              <w:rPr>
                <w:sz w:val="20"/>
                <w:szCs w:val="20"/>
              </w:rPr>
              <w:t>Schlafraum (m²)</w:t>
            </w:r>
          </w:p>
        </w:tc>
        <w:tc>
          <w:tcPr>
            <w:tcW w:w="2266" w:type="dxa"/>
          </w:tcPr>
          <w:p w14:paraId="6DFD69F8" w14:textId="77777777" w:rsidR="00CF0852" w:rsidRPr="00CF0852" w:rsidRDefault="00CF0852" w:rsidP="00CF0852">
            <w:pPr>
              <w:jc w:val="center"/>
              <w:rPr>
                <w:b/>
                <w:sz w:val="20"/>
                <w:szCs w:val="20"/>
              </w:rPr>
            </w:pPr>
            <w:r w:rsidRPr="00CF0852">
              <w:rPr>
                <w:b/>
                <w:sz w:val="20"/>
                <w:szCs w:val="20"/>
              </w:rPr>
              <w:t>X</w:t>
            </w:r>
          </w:p>
        </w:tc>
        <w:tc>
          <w:tcPr>
            <w:tcW w:w="2266" w:type="dxa"/>
          </w:tcPr>
          <w:p w14:paraId="2DD72F01" w14:textId="77777777" w:rsidR="00CF0852" w:rsidRPr="00CF0852" w:rsidRDefault="00CF0852" w:rsidP="00CF0852">
            <w:pPr>
              <w:jc w:val="center"/>
              <w:rPr>
                <w:b/>
                <w:sz w:val="20"/>
                <w:szCs w:val="20"/>
              </w:rPr>
            </w:pPr>
          </w:p>
        </w:tc>
      </w:tr>
      <w:tr w:rsidR="00CF0852" w14:paraId="20D40419" w14:textId="77777777" w:rsidTr="00CF0852">
        <w:tc>
          <w:tcPr>
            <w:tcW w:w="562" w:type="dxa"/>
          </w:tcPr>
          <w:p w14:paraId="4694A4AB" w14:textId="77777777" w:rsidR="00CF0852" w:rsidRPr="00CF0852" w:rsidRDefault="00CF0852" w:rsidP="00CF0852">
            <w:pPr>
              <w:jc w:val="center"/>
              <w:rPr>
                <w:b/>
                <w:sz w:val="20"/>
                <w:szCs w:val="20"/>
              </w:rPr>
            </w:pPr>
            <w:r w:rsidRPr="00CF0852">
              <w:rPr>
                <w:b/>
                <w:sz w:val="20"/>
                <w:szCs w:val="20"/>
              </w:rPr>
              <w:t>D</w:t>
            </w:r>
          </w:p>
        </w:tc>
        <w:tc>
          <w:tcPr>
            <w:tcW w:w="3968" w:type="dxa"/>
          </w:tcPr>
          <w:p w14:paraId="4F7E20B1" w14:textId="77777777" w:rsidR="00CF0852" w:rsidRDefault="00CF0852" w:rsidP="00BB1C87">
            <w:pPr>
              <w:rPr>
                <w:sz w:val="20"/>
                <w:szCs w:val="20"/>
              </w:rPr>
            </w:pPr>
            <w:r>
              <w:rPr>
                <w:sz w:val="20"/>
                <w:szCs w:val="20"/>
              </w:rPr>
              <w:t>Pflege- u. Sanitärbereich (m²)</w:t>
            </w:r>
          </w:p>
        </w:tc>
        <w:tc>
          <w:tcPr>
            <w:tcW w:w="2266" w:type="dxa"/>
          </w:tcPr>
          <w:p w14:paraId="34B907B5" w14:textId="77777777" w:rsidR="00CF0852" w:rsidRPr="00CF0852" w:rsidRDefault="00CF0852" w:rsidP="00CF0852">
            <w:pPr>
              <w:jc w:val="center"/>
              <w:rPr>
                <w:b/>
                <w:sz w:val="20"/>
                <w:szCs w:val="20"/>
              </w:rPr>
            </w:pPr>
            <w:r w:rsidRPr="00CF0852">
              <w:rPr>
                <w:b/>
                <w:sz w:val="20"/>
                <w:szCs w:val="20"/>
              </w:rPr>
              <w:t>X</w:t>
            </w:r>
          </w:p>
        </w:tc>
        <w:tc>
          <w:tcPr>
            <w:tcW w:w="2266" w:type="dxa"/>
          </w:tcPr>
          <w:p w14:paraId="396989B0" w14:textId="77777777" w:rsidR="00CF0852" w:rsidRPr="00CF0852" w:rsidRDefault="00CF0852" w:rsidP="00CF0852">
            <w:pPr>
              <w:jc w:val="center"/>
              <w:rPr>
                <w:b/>
                <w:sz w:val="20"/>
                <w:szCs w:val="20"/>
              </w:rPr>
            </w:pPr>
            <w:r w:rsidRPr="00CF0852">
              <w:rPr>
                <w:b/>
                <w:sz w:val="20"/>
                <w:szCs w:val="20"/>
              </w:rPr>
              <w:t>X</w:t>
            </w:r>
          </w:p>
        </w:tc>
      </w:tr>
      <w:tr w:rsidR="00CF0852" w14:paraId="3910C1B4" w14:textId="77777777" w:rsidTr="00CF0852">
        <w:tc>
          <w:tcPr>
            <w:tcW w:w="562" w:type="dxa"/>
          </w:tcPr>
          <w:p w14:paraId="00AE00C9" w14:textId="77777777" w:rsidR="00CF0852" w:rsidRPr="00CF0852" w:rsidRDefault="00CF0852" w:rsidP="00CF0852">
            <w:pPr>
              <w:jc w:val="center"/>
              <w:rPr>
                <w:b/>
                <w:sz w:val="20"/>
                <w:szCs w:val="20"/>
              </w:rPr>
            </w:pPr>
            <w:r w:rsidRPr="00CF0852">
              <w:rPr>
                <w:b/>
                <w:sz w:val="20"/>
                <w:szCs w:val="20"/>
              </w:rPr>
              <w:t>E</w:t>
            </w:r>
          </w:p>
        </w:tc>
        <w:tc>
          <w:tcPr>
            <w:tcW w:w="3968" w:type="dxa"/>
          </w:tcPr>
          <w:p w14:paraId="2E60E05C" w14:textId="77777777" w:rsidR="00CF0852" w:rsidRDefault="00CF0852" w:rsidP="00BB1C87">
            <w:pPr>
              <w:rPr>
                <w:sz w:val="20"/>
                <w:szCs w:val="20"/>
              </w:rPr>
            </w:pPr>
            <w:r>
              <w:rPr>
                <w:sz w:val="20"/>
                <w:szCs w:val="20"/>
              </w:rPr>
              <w:t>Mehrzweckraum</w:t>
            </w:r>
            <w:r w:rsidR="008A3B3C">
              <w:rPr>
                <w:sz w:val="20"/>
                <w:szCs w:val="20"/>
              </w:rPr>
              <w:t xml:space="preserve"> 1</w:t>
            </w:r>
            <w:r>
              <w:rPr>
                <w:sz w:val="20"/>
                <w:szCs w:val="20"/>
              </w:rPr>
              <w:t xml:space="preserve"> (m²)</w:t>
            </w:r>
          </w:p>
        </w:tc>
        <w:tc>
          <w:tcPr>
            <w:tcW w:w="2266" w:type="dxa"/>
          </w:tcPr>
          <w:p w14:paraId="558BEBE2" w14:textId="77777777" w:rsidR="00CF0852" w:rsidRPr="00CF0852" w:rsidRDefault="00CF0852" w:rsidP="00CF0852">
            <w:pPr>
              <w:jc w:val="center"/>
              <w:rPr>
                <w:b/>
                <w:sz w:val="20"/>
                <w:szCs w:val="20"/>
              </w:rPr>
            </w:pPr>
            <w:r w:rsidRPr="00CF0852">
              <w:rPr>
                <w:b/>
                <w:sz w:val="20"/>
                <w:szCs w:val="20"/>
              </w:rPr>
              <w:t>X</w:t>
            </w:r>
          </w:p>
        </w:tc>
        <w:tc>
          <w:tcPr>
            <w:tcW w:w="2266" w:type="dxa"/>
          </w:tcPr>
          <w:p w14:paraId="73E526DC" w14:textId="77777777" w:rsidR="00CF0852" w:rsidRPr="00CF0852" w:rsidRDefault="00CF0852" w:rsidP="00CF0852">
            <w:pPr>
              <w:jc w:val="center"/>
              <w:rPr>
                <w:b/>
                <w:sz w:val="20"/>
                <w:szCs w:val="20"/>
              </w:rPr>
            </w:pPr>
            <w:r w:rsidRPr="00CF0852">
              <w:rPr>
                <w:b/>
                <w:sz w:val="20"/>
                <w:szCs w:val="20"/>
              </w:rPr>
              <w:t>X</w:t>
            </w:r>
          </w:p>
        </w:tc>
      </w:tr>
      <w:tr w:rsidR="008A3B3C" w14:paraId="1D917527" w14:textId="77777777" w:rsidTr="00CF0852">
        <w:tc>
          <w:tcPr>
            <w:tcW w:w="562" w:type="dxa"/>
          </w:tcPr>
          <w:p w14:paraId="52E3F2ED" w14:textId="77777777" w:rsidR="008A3B3C" w:rsidRPr="00CF0852" w:rsidRDefault="008A3B3C" w:rsidP="00CF0852">
            <w:pPr>
              <w:jc w:val="center"/>
              <w:rPr>
                <w:b/>
                <w:sz w:val="20"/>
                <w:szCs w:val="20"/>
              </w:rPr>
            </w:pPr>
            <w:r>
              <w:rPr>
                <w:b/>
                <w:sz w:val="20"/>
                <w:szCs w:val="20"/>
              </w:rPr>
              <w:t>F</w:t>
            </w:r>
          </w:p>
        </w:tc>
        <w:tc>
          <w:tcPr>
            <w:tcW w:w="3968" w:type="dxa"/>
          </w:tcPr>
          <w:p w14:paraId="0DEB5474" w14:textId="77777777" w:rsidR="008A3B3C" w:rsidRDefault="008A3B3C" w:rsidP="00BB1C87">
            <w:pPr>
              <w:rPr>
                <w:sz w:val="20"/>
                <w:szCs w:val="20"/>
              </w:rPr>
            </w:pPr>
            <w:r>
              <w:rPr>
                <w:sz w:val="20"/>
                <w:szCs w:val="20"/>
              </w:rPr>
              <w:t>Mehrzweckraum 2 (m²)</w:t>
            </w:r>
          </w:p>
        </w:tc>
        <w:tc>
          <w:tcPr>
            <w:tcW w:w="2266" w:type="dxa"/>
          </w:tcPr>
          <w:p w14:paraId="18139E44" w14:textId="77777777" w:rsidR="008A3B3C" w:rsidRPr="00CF0852" w:rsidRDefault="008A3B3C" w:rsidP="00CF0852">
            <w:pPr>
              <w:jc w:val="center"/>
              <w:rPr>
                <w:b/>
                <w:sz w:val="20"/>
                <w:szCs w:val="20"/>
              </w:rPr>
            </w:pPr>
            <w:r>
              <w:rPr>
                <w:b/>
                <w:sz w:val="20"/>
                <w:szCs w:val="20"/>
              </w:rPr>
              <w:t>X</w:t>
            </w:r>
          </w:p>
        </w:tc>
        <w:tc>
          <w:tcPr>
            <w:tcW w:w="2266" w:type="dxa"/>
          </w:tcPr>
          <w:p w14:paraId="43AB4C0D" w14:textId="77777777" w:rsidR="008A3B3C" w:rsidRPr="00CF0852" w:rsidRDefault="008A3B3C" w:rsidP="00CF0852">
            <w:pPr>
              <w:jc w:val="center"/>
              <w:rPr>
                <w:b/>
                <w:sz w:val="20"/>
                <w:szCs w:val="20"/>
              </w:rPr>
            </w:pPr>
            <w:r>
              <w:rPr>
                <w:b/>
                <w:sz w:val="20"/>
                <w:szCs w:val="20"/>
              </w:rPr>
              <w:t>X</w:t>
            </w:r>
          </w:p>
        </w:tc>
      </w:tr>
    </w:tbl>
    <w:p w14:paraId="70481841" w14:textId="77777777" w:rsidR="00CF0852" w:rsidRDefault="00CF0852" w:rsidP="00BB1C87">
      <w:pPr>
        <w:rPr>
          <w:sz w:val="20"/>
          <w:szCs w:val="20"/>
        </w:rPr>
      </w:pPr>
    </w:p>
    <w:tbl>
      <w:tblPr>
        <w:tblStyle w:val="Tabellenraster"/>
        <w:tblW w:w="0" w:type="auto"/>
        <w:tblLook w:val="04A0" w:firstRow="1" w:lastRow="0" w:firstColumn="1" w:lastColumn="0" w:noHBand="0" w:noVBand="1"/>
      </w:tblPr>
      <w:tblGrid>
        <w:gridCol w:w="4531"/>
        <w:gridCol w:w="4531"/>
      </w:tblGrid>
      <w:tr w:rsidR="008A3B3C" w14:paraId="78ACD21E" w14:textId="77777777" w:rsidTr="008A3B3C">
        <w:tc>
          <w:tcPr>
            <w:tcW w:w="4531" w:type="dxa"/>
          </w:tcPr>
          <w:p w14:paraId="18D77392" w14:textId="77777777" w:rsidR="008A3B3C" w:rsidRPr="008A3B3C" w:rsidRDefault="008A3B3C" w:rsidP="00BB1C87">
            <w:pPr>
              <w:rPr>
                <w:b/>
                <w:sz w:val="20"/>
                <w:szCs w:val="20"/>
              </w:rPr>
            </w:pPr>
            <w:r w:rsidRPr="008A3B3C">
              <w:rPr>
                <w:b/>
                <w:sz w:val="20"/>
                <w:szCs w:val="20"/>
              </w:rPr>
              <w:t>Weitere Räumlichkeiten</w:t>
            </w:r>
          </w:p>
        </w:tc>
        <w:tc>
          <w:tcPr>
            <w:tcW w:w="4531" w:type="dxa"/>
          </w:tcPr>
          <w:p w14:paraId="1C79688E" w14:textId="77777777" w:rsidR="008A3B3C" w:rsidRPr="008A3B3C" w:rsidRDefault="008A3B3C" w:rsidP="00BB1C87">
            <w:pPr>
              <w:rPr>
                <w:b/>
                <w:sz w:val="20"/>
                <w:szCs w:val="20"/>
              </w:rPr>
            </w:pPr>
            <w:r w:rsidRPr="008A3B3C">
              <w:rPr>
                <w:b/>
                <w:sz w:val="20"/>
                <w:szCs w:val="20"/>
              </w:rPr>
              <w:t>Außenspielfläche</w:t>
            </w:r>
          </w:p>
        </w:tc>
      </w:tr>
      <w:tr w:rsidR="008A3B3C" w14:paraId="7D2194B5" w14:textId="77777777" w:rsidTr="008A3B3C">
        <w:tc>
          <w:tcPr>
            <w:tcW w:w="4531" w:type="dxa"/>
          </w:tcPr>
          <w:p w14:paraId="1905D47E" w14:textId="77777777" w:rsidR="008A3B3C" w:rsidRDefault="008A3B3C" w:rsidP="008A3B3C">
            <w:pPr>
              <w:pStyle w:val="Listenabsatz"/>
              <w:numPr>
                <w:ilvl w:val="0"/>
                <w:numId w:val="3"/>
              </w:numPr>
              <w:rPr>
                <w:sz w:val="20"/>
                <w:szCs w:val="20"/>
              </w:rPr>
            </w:pPr>
            <w:r>
              <w:rPr>
                <w:sz w:val="20"/>
                <w:szCs w:val="20"/>
              </w:rPr>
              <w:t>Küche mit Vorratsraum</w:t>
            </w:r>
          </w:p>
          <w:p w14:paraId="0FB5A88A" w14:textId="77777777" w:rsidR="008A3B3C" w:rsidRDefault="008A3B3C" w:rsidP="008A3B3C">
            <w:pPr>
              <w:pStyle w:val="Listenabsatz"/>
              <w:numPr>
                <w:ilvl w:val="0"/>
                <w:numId w:val="3"/>
              </w:numPr>
              <w:rPr>
                <w:sz w:val="20"/>
                <w:szCs w:val="20"/>
              </w:rPr>
            </w:pPr>
            <w:r>
              <w:rPr>
                <w:sz w:val="20"/>
                <w:szCs w:val="20"/>
              </w:rPr>
              <w:t>Büro</w:t>
            </w:r>
          </w:p>
          <w:p w14:paraId="470F638A" w14:textId="77777777" w:rsidR="008A3B3C" w:rsidRDefault="008A3B3C" w:rsidP="008A3B3C">
            <w:pPr>
              <w:pStyle w:val="Listenabsatz"/>
              <w:numPr>
                <w:ilvl w:val="0"/>
                <w:numId w:val="3"/>
              </w:numPr>
              <w:rPr>
                <w:sz w:val="20"/>
                <w:szCs w:val="20"/>
              </w:rPr>
            </w:pPr>
            <w:r>
              <w:rPr>
                <w:sz w:val="20"/>
                <w:szCs w:val="20"/>
              </w:rPr>
              <w:t>Eingangsbereich</w:t>
            </w:r>
          </w:p>
          <w:p w14:paraId="346A81D2" w14:textId="77777777" w:rsidR="008A3B3C" w:rsidRDefault="008A3B3C" w:rsidP="008A3B3C">
            <w:pPr>
              <w:pStyle w:val="Listenabsatz"/>
              <w:numPr>
                <w:ilvl w:val="0"/>
                <w:numId w:val="3"/>
              </w:numPr>
              <w:rPr>
                <w:sz w:val="20"/>
                <w:szCs w:val="20"/>
              </w:rPr>
            </w:pPr>
            <w:r>
              <w:rPr>
                <w:sz w:val="20"/>
                <w:szCs w:val="20"/>
              </w:rPr>
              <w:t>Flur</w:t>
            </w:r>
          </w:p>
          <w:p w14:paraId="75032336" w14:textId="77777777" w:rsidR="008A3B3C" w:rsidRDefault="008A3B3C" w:rsidP="008A3B3C">
            <w:pPr>
              <w:pStyle w:val="Listenabsatz"/>
              <w:numPr>
                <w:ilvl w:val="0"/>
                <w:numId w:val="3"/>
              </w:numPr>
              <w:rPr>
                <w:sz w:val="20"/>
                <w:szCs w:val="20"/>
              </w:rPr>
            </w:pPr>
            <w:r>
              <w:rPr>
                <w:sz w:val="20"/>
                <w:szCs w:val="20"/>
              </w:rPr>
              <w:t>Garderobe</w:t>
            </w:r>
          </w:p>
          <w:p w14:paraId="146ACB3A" w14:textId="77777777" w:rsidR="008A3B3C" w:rsidRDefault="008A3B3C" w:rsidP="008A3B3C">
            <w:pPr>
              <w:pStyle w:val="Listenabsatz"/>
              <w:numPr>
                <w:ilvl w:val="0"/>
                <w:numId w:val="3"/>
              </w:numPr>
              <w:rPr>
                <w:sz w:val="20"/>
                <w:szCs w:val="20"/>
              </w:rPr>
            </w:pPr>
            <w:r>
              <w:rPr>
                <w:sz w:val="20"/>
                <w:szCs w:val="20"/>
              </w:rPr>
              <w:t>Abstellbereich</w:t>
            </w:r>
          </w:p>
          <w:p w14:paraId="6003263E" w14:textId="77777777" w:rsidR="008A3B3C" w:rsidRDefault="008A3B3C" w:rsidP="008A3B3C">
            <w:pPr>
              <w:pStyle w:val="Listenabsatz"/>
              <w:numPr>
                <w:ilvl w:val="0"/>
                <w:numId w:val="3"/>
              </w:numPr>
              <w:rPr>
                <w:sz w:val="20"/>
                <w:szCs w:val="20"/>
              </w:rPr>
            </w:pPr>
            <w:r>
              <w:rPr>
                <w:sz w:val="20"/>
                <w:szCs w:val="20"/>
              </w:rPr>
              <w:t>Wirtschaftsraum</w:t>
            </w:r>
          </w:p>
          <w:p w14:paraId="73DEFEDF" w14:textId="77777777" w:rsidR="008A3B3C" w:rsidRPr="008A3B3C" w:rsidRDefault="008A3B3C" w:rsidP="008A3B3C">
            <w:pPr>
              <w:pStyle w:val="Listenabsatz"/>
              <w:numPr>
                <w:ilvl w:val="0"/>
                <w:numId w:val="3"/>
              </w:numPr>
              <w:rPr>
                <w:sz w:val="20"/>
                <w:szCs w:val="20"/>
              </w:rPr>
            </w:pPr>
            <w:r>
              <w:rPr>
                <w:sz w:val="20"/>
                <w:szCs w:val="20"/>
              </w:rPr>
              <w:lastRenderedPageBreak/>
              <w:t>Personal WC</w:t>
            </w:r>
          </w:p>
        </w:tc>
        <w:tc>
          <w:tcPr>
            <w:tcW w:w="4531" w:type="dxa"/>
          </w:tcPr>
          <w:p w14:paraId="4CE4B5DC" w14:textId="77777777" w:rsidR="008A3B3C" w:rsidRDefault="008A3B3C" w:rsidP="00BB1C87">
            <w:pPr>
              <w:rPr>
                <w:sz w:val="20"/>
                <w:szCs w:val="20"/>
              </w:rPr>
            </w:pPr>
            <w:r>
              <w:rPr>
                <w:sz w:val="20"/>
                <w:szCs w:val="20"/>
              </w:rPr>
              <w:lastRenderedPageBreak/>
              <w:t>Größe der Fläche ca. 10-12 m²/Kind</w:t>
            </w:r>
          </w:p>
        </w:tc>
      </w:tr>
    </w:tbl>
    <w:p w14:paraId="0C52D127" w14:textId="77777777" w:rsidR="003B0868" w:rsidRPr="003F464E" w:rsidRDefault="003B0868" w:rsidP="00BB1C87">
      <w:pPr>
        <w:rPr>
          <w:b/>
          <w:sz w:val="20"/>
          <w:szCs w:val="20"/>
        </w:rPr>
      </w:pPr>
    </w:p>
    <w:p w14:paraId="602E8023" w14:textId="77777777" w:rsidR="00B614FD" w:rsidRPr="00023A59" w:rsidRDefault="00B614FD" w:rsidP="00BB1C87">
      <w:pPr>
        <w:rPr>
          <w:b/>
          <w:sz w:val="24"/>
          <w:szCs w:val="24"/>
        </w:rPr>
      </w:pPr>
      <w:r w:rsidRPr="00023A59">
        <w:rPr>
          <w:b/>
          <w:sz w:val="24"/>
          <w:szCs w:val="24"/>
        </w:rPr>
        <w:t>Betreuungskostenübersicht</w:t>
      </w:r>
    </w:p>
    <w:p w14:paraId="72F696AE" w14:textId="77777777" w:rsidR="000F6A14" w:rsidRDefault="000F6A14" w:rsidP="00BB1C87">
      <w:pPr>
        <w:rPr>
          <w:sz w:val="20"/>
          <w:szCs w:val="20"/>
        </w:rPr>
      </w:pPr>
      <w:r>
        <w:rPr>
          <w:sz w:val="20"/>
          <w:szCs w:val="20"/>
        </w:rPr>
        <w:t>Die monatlichen</w:t>
      </w:r>
      <w:r w:rsidR="00EC761F">
        <w:rPr>
          <w:sz w:val="20"/>
          <w:szCs w:val="20"/>
        </w:rPr>
        <w:t xml:space="preserve"> Betreuungskosten von unserer Einrichtung</w:t>
      </w:r>
      <w:r>
        <w:rPr>
          <w:sz w:val="20"/>
          <w:szCs w:val="20"/>
        </w:rPr>
        <w:t xml:space="preserve"> sind abhängig vom Alter der Kitakinder und dem Betreuungsumfang/Woche.</w:t>
      </w:r>
    </w:p>
    <w:p w14:paraId="78FF747D" w14:textId="77777777" w:rsidR="00867A1E" w:rsidRDefault="00867A1E" w:rsidP="00BB1C87">
      <w:pPr>
        <w:rPr>
          <w:sz w:val="20"/>
          <w:szCs w:val="20"/>
        </w:rPr>
      </w:pPr>
      <w:r>
        <w:rPr>
          <w:sz w:val="20"/>
          <w:szCs w:val="20"/>
        </w:rPr>
        <w:t>Bei der Anmeldung eines Geschwisterkindes bekommen die Eltern 10% Rabatt auf die monatlichen Betreuungskosten und die Einschreibegebühren entfallen.</w:t>
      </w:r>
    </w:p>
    <w:p w14:paraId="7B24D32C" w14:textId="77777777" w:rsidR="00867A1E" w:rsidRDefault="00867A1E" w:rsidP="00BB1C87">
      <w:pPr>
        <w:rPr>
          <w:sz w:val="20"/>
          <w:szCs w:val="20"/>
        </w:rPr>
      </w:pPr>
    </w:p>
    <w:p w14:paraId="4EC63140" w14:textId="77777777" w:rsidR="00867A1E" w:rsidRDefault="00867A1E" w:rsidP="00BB1C87">
      <w:pPr>
        <w:rPr>
          <w:b/>
          <w:sz w:val="20"/>
          <w:szCs w:val="20"/>
        </w:rPr>
      </w:pPr>
      <w:r w:rsidRPr="00867A1E">
        <w:rPr>
          <w:b/>
          <w:sz w:val="20"/>
          <w:szCs w:val="20"/>
        </w:rPr>
        <w:t xml:space="preserve">Einschreibegebühr </w:t>
      </w:r>
      <w:r w:rsidRPr="00867A1E">
        <w:rPr>
          <w:b/>
          <w:sz w:val="20"/>
          <w:szCs w:val="20"/>
        </w:rPr>
        <w:tab/>
      </w:r>
      <w:r w:rsidRPr="00867A1E">
        <w:rPr>
          <w:b/>
          <w:sz w:val="20"/>
          <w:szCs w:val="20"/>
        </w:rPr>
        <w:tab/>
      </w:r>
      <w:r w:rsidRPr="00867A1E">
        <w:rPr>
          <w:b/>
          <w:sz w:val="20"/>
          <w:szCs w:val="20"/>
        </w:rPr>
        <w:tab/>
      </w:r>
      <w:r w:rsidRPr="00867A1E">
        <w:rPr>
          <w:b/>
          <w:sz w:val="20"/>
          <w:szCs w:val="20"/>
        </w:rPr>
        <w:tab/>
        <w:t>650,00 Euro</w:t>
      </w:r>
    </w:p>
    <w:p w14:paraId="245C3E3E" w14:textId="77777777" w:rsidR="00867A1E" w:rsidRDefault="00867A1E" w:rsidP="00BB1C87">
      <w:pPr>
        <w:rPr>
          <w:sz w:val="20"/>
          <w:szCs w:val="20"/>
        </w:rPr>
      </w:pPr>
      <w:r>
        <w:rPr>
          <w:sz w:val="20"/>
          <w:szCs w:val="20"/>
        </w:rPr>
        <w:t>Bei der Einschreibgebühr handelt es sich um Kosten, die einmalig anfallen. Sie addieren sich zu den Betreuungskosten des ersten Monats.</w:t>
      </w:r>
    </w:p>
    <w:p w14:paraId="01CC89C6" w14:textId="77777777" w:rsidR="00D13DF5" w:rsidRDefault="00D13DF5" w:rsidP="00BB1C87">
      <w:pPr>
        <w:rPr>
          <w:b/>
          <w:sz w:val="20"/>
          <w:szCs w:val="20"/>
        </w:rPr>
      </w:pPr>
      <w:r w:rsidRPr="00D13DF5">
        <w:rPr>
          <w:b/>
          <w:sz w:val="20"/>
          <w:szCs w:val="20"/>
        </w:rPr>
        <w:t>Betreuungskosten</w:t>
      </w:r>
    </w:p>
    <w:tbl>
      <w:tblPr>
        <w:tblStyle w:val="Tabellenraster"/>
        <w:tblW w:w="0" w:type="auto"/>
        <w:tblLook w:val="04A0" w:firstRow="1" w:lastRow="0" w:firstColumn="1" w:lastColumn="0" w:noHBand="0" w:noVBand="1"/>
      </w:tblPr>
      <w:tblGrid>
        <w:gridCol w:w="3020"/>
        <w:gridCol w:w="3021"/>
        <w:gridCol w:w="3021"/>
      </w:tblGrid>
      <w:tr w:rsidR="00D13DF5" w14:paraId="633B5268" w14:textId="77777777" w:rsidTr="00D13DF5">
        <w:tc>
          <w:tcPr>
            <w:tcW w:w="3020" w:type="dxa"/>
          </w:tcPr>
          <w:p w14:paraId="1ECE1BB7" w14:textId="77777777" w:rsidR="00D13DF5" w:rsidRDefault="00D13DF5" w:rsidP="00BB1C87">
            <w:pPr>
              <w:rPr>
                <w:b/>
                <w:sz w:val="20"/>
                <w:szCs w:val="20"/>
              </w:rPr>
            </w:pPr>
            <w:r>
              <w:rPr>
                <w:b/>
                <w:sz w:val="20"/>
                <w:szCs w:val="20"/>
              </w:rPr>
              <w:t>Alter des Kindes</w:t>
            </w:r>
          </w:p>
        </w:tc>
        <w:tc>
          <w:tcPr>
            <w:tcW w:w="3021" w:type="dxa"/>
          </w:tcPr>
          <w:p w14:paraId="640A0A75" w14:textId="77777777" w:rsidR="00D13DF5" w:rsidRDefault="00D13DF5" w:rsidP="00BB1C87">
            <w:pPr>
              <w:rPr>
                <w:b/>
                <w:sz w:val="20"/>
                <w:szCs w:val="20"/>
              </w:rPr>
            </w:pPr>
            <w:r>
              <w:rPr>
                <w:b/>
                <w:sz w:val="20"/>
                <w:szCs w:val="20"/>
              </w:rPr>
              <w:t>Buchungszeit in Std./Woche</w:t>
            </w:r>
          </w:p>
        </w:tc>
        <w:tc>
          <w:tcPr>
            <w:tcW w:w="3021" w:type="dxa"/>
          </w:tcPr>
          <w:p w14:paraId="70400637" w14:textId="77777777" w:rsidR="00D13DF5" w:rsidRDefault="00D13DF5" w:rsidP="00BB1C87">
            <w:pPr>
              <w:rPr>
                <w:b/>
                <w:sz w:val="20"/>
                <w:szCs w:val="20"/>
              </w:rPr>
            </w:pPr>
            <w:r>
              <w:rPr>
                <w:b/>
                <w:sz w:val="20"/>
                <w:szCs w:val="20"/>
              </w:rPr>
              <w:t>Preis in Euro/Std.</w:t>
            </w:r>
          </w:p>
        </w:tc>
      </w:tr>
      <w:tr w:rsidR="00D13DF5" w14:paraId="50432AC6" w14:textId="77777777" w:rsidTr="00D13DF5">
        <w:tc>
          <w:tcPr>
            <w:tcW w:w="3020" w:type="dxa"/>
          </w:tcPr>
          <w:p w14:paraId="75D5454E" w14:textId="77777777" w:rsidR="00D13DF5" w:rsidRPr="00023A59" w:rsidRDefault="00D13DF5" w:rsidP="00BB1C87">
            <w:pPr>
              <w:rPr>
                <w:b/>
                <w:sz w:val="20"/>
                <w:szCs w:val="20"/>
              </w:rPr>
            </w:pPr>
            <w:r w:rsidRPr="00023A59">
              <w:rPr>
                <w:b/>
                <w:sz w:val="20"/>
                <w:szCs w:val="20"/>
              </w:rPr>
              <w:t>4-12 Monate</w:t>
            </w:r>
          </w:p>
        </w:tc>
        <w:tc>
          <w:tcPr>
            <w:tcW w:w="3021" w:type="dxa"/>
          </w:tcPr>
          <w:p w14:paraId="11D0C643" w14:textId="77777777" w:rsidR="00D13DF5" w:rsidRDefault="00D13DF5" w:rsidP="00BB1C87">
            <w:pPr>
              <w:rPr>
                <w:b/>
                <w:sz w:val="20"/>
                <w:szCs w:val="20"/>
              </w:rPr>
            </w:pPr>
            <w:r>
              <w:rPr>
                <w:b/>
                <w:sz w:val="20"/>
                <w:szCs w:val="20"/>
              </w:rPr>
              <w:t>Von 20</w:t>
            </w:r>
          </w:p>
          <w:p w14:paraId="1152B4CF" w14:textId="77777777" w:rsidR="00D13DF5" w:rsidRDefault="00D13DF5" w:rsidP="00BB1C87">
            <w:pPr>
              <w:rPr>
                <w:b/>
                <w:sz w:val="20"/>
                <w:szCs w:val="20"/>
              </w:rPr>
            </w:pPr>
            <w:r>
              <w:rPr>
                <w:b/>
                <w:sz w:val="20"/>
                <w:szCs w:val="20"/>
              </w:rPr>
              <w:t>Von 30</w:t>
            </w:r>
          </w:p>
          <w:p w14:paraId="2CEF3314" w14:textId="77777777" w:rsidR="00D13DF5" w:rsidRDefault="00D13DF5" w:rsidP="00BB1C87">
            <w:pPr>
              <w:rPr>
                <w:b/>
                <w:sz w:val="20"/>
                <w:szCs w:val="20"/>
              </w:rPr>
            </w:pPr>
            <w:r>
              <w:rPr>
                <w:b/>
                <w:sz w:val="20"/>
                <w:szCs w:val="20"/>
              </w:rPr>
              <w:t>Von 35</w:t>
            </w:r>
          </w:p>
          <w:p w14:paraId="6F8763D9" w14:textId="77777777" w:rsidR="00D13DF5" w:rsidRDefault="00D13DF5" w:rsidP="00BB1C87">
            <w:pPr>
              <w:rPr>
                <w:b/>
                <w:sz w:val="20"/>
                <w:szCs w:val="20"/>
              </w:rPr>
            </w:pPr>
            <w:r>
              <w:rPr>
                <w:b/>
                <w:sz w:val="20"/>
                <w:szCs w:val="20"/>
              </w:rPr>
              <w:t>Von 40</w:t>
            </w:r>
          </w:p>
          <w:p w14:paraId="380E7704" w14:textId="77777777" w:rsidR="009173F1" w:rsidRDefault="009173F1" w:rsidP="00BB1C87">
            <w:pPr>
              <w:rPr>
                <w:b/>
                <w:sz w:val="20"/>
                <w:szCs w:val="20"/>
              </w:rPr>
            </w:pPr>
          </w:p>
        </w:tc>
        <w:tc>
          <w:tcPr>
            <w:tcW w:w="3021" w:type="dxa"/>
          </w:tcPr>
          <w:p w14:paraId="1DF89F9C" w14:textId="77777777" w:rsidR="00D13DF5" w:rsidRDefault="00D13DF5" w:rsidP="00BB1C87">
            <w:pPr>
              <w:rPr>
                <w:b/>
                <w:sz w:val="20"/>
                <w:szCs w:val="20"/>
              </w:rPr>
            </w:pPr>
            <w:r>
              <w:rPr>
                <w:b/>
                <w:sz w:val="20"/>
                <w:szCs w:val="20"/>
              </w:rPr>
              <w:t>8,00</w:t>
            </w:r>
          </w:p>
          <w:p w14:paraId="660FDE44" w14:textId="77777777" w:rsidR="00D13DF5" w:rsidRDefault="00D13DF5" w:rsidP="00BB1C87">
            <w:pPr>
              <w:rPr>
                <w:b/>
                <w:sz w:val="20"/>
                <w:szCs w:val="20"/>
              </w:rPr>
            </w:pPr>
            <w:r>
              <w:rPr>
                <w:b/>
                <w:sz w:val="20"/>
                <w:szCs w:val="20"/>
              </w:rPr>
              <w:t>7,75</w:t>
            </w:r>
          </w:p>
          <w:p w14:paraId="09CEB232" w14:textId="77777777" w:rsidR="00D13DF5" w:rsidRDefault="00D13DF5" w:rsidP="00BB1C87">
            <w:pPr>
              <w:rPr>
                <w:b/>
                <w:sz w:val="20"/>
                <w:szCs w:val="20"/>
              </w:rPr>
            </w:pPr>
            <w:r>
              <w:rPr>
                <w:b/>
                <w:sz w:val="20"/>
                <w:szCs w:val="20"/>
              </w:rPr>
              <w:t>7,50</w:t>
            </w:r>
          </w:p>
          <w:p w14:paraId="5996D352" w14:textId="77777777" w:rsidR="00D13DF5" w:rsidRDefault="00D13DF5" w:rsidP="00BB1C87">
            <w:pPr>
              <w:rPr>
                <w:b/>
                <w:sz w:val="20"/>
                <w:szCs w:val="20"/>
              </w:rPr>
            </w:pPr>
            <w:r>
              <w:rPr>
                <w:b/>
                <w:sz w:val="20"/>
                <w:szCs w:val="20"/>
              </w:rPr>
              <w:t>7,25</w:t>
            </w:r>
          </w:p>
          <w:p w14:paraId="0A35E29C" w14:textId="77777777" w:rsidR="00D13DF5" w:rsidRDefault="00D13DF5" w:rsidP="00BB1C87">
            <w:pPr>
              <w:rPr>
                <w:b/>
                <w:sz w:val="20"/>
                <w:szCs w:val="20"/>
              </w:rPr>
            </w:pPr>
          </w:p>
        </w:tc>
      </w:tr>
      <w:tr w:rsidR="00D13DF5" w14:paraId="129AA87A" w14:textId="77777777" w:rsidTr="00D13DF5">
        <w:tc>
          <w:tcPr>
            <w:tcW w:w="3020" w:type="dxa"/>
          </w:tcPr>
          <w:p w14:paraId="3BCCDF4C" w14:textId="77777777" w:rsidR="00D13DF5" w:rsidRDefault="00D13DF5" w:rsidP="00BB1C87">
            <w:pPr>
              <w:rPr>
                <w:b/>
                <w:sz w:val="20"/>
                <w:szCs w:val="20"/>
              </w:rPr>
            </w:pPr>
            <w:r>
              <w:rPr>
                <w:b/>
                <w:sz w:val="20"/>
                <w:szCs w:val="20"/>
              </w:rPr>
              <w:t>Ab 12 Monate</w:t>
            </w:r>
          </w:p>
        </w:tc>
        <w:tc>
          <w:tcPr>
            <w:tcW w:w="3021" w:type="dxa"/>
          </w:tcPr>
          <w:p w14:paraId="3D9F39A1" w14:textId="77777777" w:rsidR="00D13DF5" w:rsidRDefault="00D13DF5" w:rsidP="00BB1C87">
            <w:pPr>
              <w:rPr>
                <w:b/>
                <w:sz w:val="20"/>
                <w:szCs w:val="20"/>
              </w:rPr>
            </w:pPr>
            <w:r>
              <w:rPr>
                <w:b/>
                <w:sz w:val="20"/>
                <w:szCs w:val="20"/>
              </w:rPr>
              <w:t>Von 20</w:t>
            </w:r>
          </w:p>
          <w:p w14:paraId="2072B938" w14:textId="77777777" w:rsidR="00D13DF5" w:rsidRDefault="00D13DF5" w:rsidP="00BB1C87">
            <w:pPr>
              <w:rPr>
                <w:b/>
                <w:sz w:val="20"/>
                <w:szCs w:val="20"/>
              </w:rPr>
            </w:pPr>
            <w:r>
              <w:rPr>
                <w:b/>
                <w:sz w:val="20"/>
                <w:szCs w:val="20"/>
              </w:rPr>
              <w:t>Von 30</w:t>
            </w:r>
          </w:p>
          <w:p w14:paraId="6C386A1D" w14:textId="77777777" w:rsidR="00D13DF5" w:rsidRDefault="00D13DF5" w:rsidP="00BB1C87">
            <w:pPr>
              <w:rPr>
                <w:b/>
                <w:sz w:val="20"/>
                <w:szCs w:val="20"/>
              </w:rPr>
            </w:pPr>
            <w:r>
              <w:rPr>
                <w:b/>
                <w:sz w:val="20"/>
                <w:szCs w:val="20"/>
              </w:rPr>
              <w:t>Von 35</w:t>
            </w:r>
          </w:p>
          <w:p w14:paraId="4B4BD365" w14:textId="77777777" w:rsidR="00D13DF5" w:rsidRDefault="00D13DF5" w:rsidP="00BB1C87">
            <w:pPr>
              <w:rPr>
                <w:b/>
                <w:sz w:val="20"/>
                <w:szCs w:val="20"/>
              </w:rPr>
            </w:pPr>
            <w:r>
              <w:rPr>
                <w:b/>
                <w:sz w:val="20"/>
                <w:szCs w:val="20"/>
              </w:rPr>
              <w:t>Von 40</w:t>
            </w:r>
          </w:p>
        </w:tc>
        <w:tc>
          <w:tcPr>
            <w:tcW w:w="3021" w:type="dxa"/>
          </w:tcPr>
          <w:p w14:paraId="36F9A315" w14:textId="77777777" w:rsidR="00D13DF5" w:rsidRDefault="00D13DF5" w:rsidP="00BB1C87">
            <w:pPr>
              <w:rPr>
                <w:b/>
                <w:sz w:val="20"/>
                <w:szCs w:val="20"/>
              </w:rPr>
            </w:pPr>
            <w:r>
              <w:rPr>
                <w:b/>
                <w:sz w:val="20"/>
                <w:szCs w:val="20"/>
              </w:rPr>
              <w:t>7,75</w:t>
            </w:r>
          </w:p>
          <w:p w14:paraId="21F22ADB" w14:textId="77777777" w:rsidR="00D13DF5" w:rsidRDefault="00D13DF5" w:rsidP="00BB1C87">
            <w:pPr>
              <w:rPr>
                <w:b/>
                <w:sz w:val="20"/>
                <w:szCs w:val="20"/>
              </w:rPr>
            </w:pPr>
            <w:r>
              <w:rPr>
                <w:b/>
                <w:sz w:val="20"/>
                <w:szCs w:val="20"/>
              </w:rPr>
              <w:t>7,50</w:t>
            </w:r>
          </w:p>
          <w:p w14:paraId="6262DF4F" w14:textId="77777777" w:rsidR="00D13DF5" w:rsidRDefault="00D13DF5" w:rsidP="00BB1C87">
            <w:pPr>
              <w:rPr>
                <w:b/>
                <w:sz w:val="20"/>
                <w:szCs w:val="20"/>
              </w:rPr>
            </w:pPr>
            <w:r>
              <w:rPr>
                <w:b/>
                <w:sz w:val="20"/>
                <w:szCs w:val="20"/>
              </w:rPr>
              <w:t>7,25</w:t>
            </w:r>
          </w:p>
          <w:p w14:paraId="061DCC0B" w14:textId="77777777" w:rsidR="00D13DF5" w:rsidRDefault="00D13DF5" w:rsidP="00BB1C87">
            <w:pPr>
              <w:rPr>
                <w:b/>
                <w:sz w:val="20"/>
                <w:szCs w:val="20"/>
              </w:rPr>
            </w:pPr>
            <w:r>
              <w:rPr>
                <w:b/>
                <w:sz w:val="20"/>
                <w:szCs w:val="20"/>
              </w:rPr>
              <w:t>7,00</w:t>
            </w:r>
          </w:p>
          <w:p w14:paraId="40297C84" w14:textId="77777777" w:rsidR="00D13DF5" w:rsidRDefault="00D13DF5" w:rsidP="00BB1C87">
            <w:pPr>
              <w:rPr>
                <w:b/>
                <w:sz w:val="20"/>
                <w:szCs w:val="20"/>
              </w:rPr>
            </w:pPr>
          </w:p>
        </w:tc>
      </w:tr>
      <w:tr w:rsidR="00D13DF5" w14:paraId="77920529" w14:textId="77777777" w:rsidTr="00D13DF5">
        <w:tc>
          <w:tcPr>
            <w:tcW w:w="3020" w:type="dxa"/>
          </w:tcPr>
          <w:p w14:paraId="523DFF99" w14:textId="77777777" w:rsidR="00D13DF5" w:rsidRDefault="00D13DF5" w:rsidP="00BB1C87">
            <w:pPr>
              <w:rPr>
                <w:b/>
                <w:sz w:val="20"/>
                <w:szCs w:val="20"/>
              </w:rPr>
            </w:pPr>
            <w:r>
              <w:rPr>
                <w:b/>
                <w:sz w:val="20"/>
                <w:szCs w:val="20"/>
              </w:rPr>
              <w:t>Ab 3 Jahre</w:t>
            </w:r>
          </w:p>
        </w:tc>
        <w:tc>
          <w:tcPr>
            <w:tcW w:w="3021" w:type="dxa"/>
          </w:tcPr>
          <w:p w14:paraId="2F838206" w14:textId="77777777" w:rsidR="00D13DF5" w:rsidRDefault="00D13DF5" w:rsidP="00BB1C87">
            <w:pPr>
              <w:rPr>
                <w:b/>
                <w:sz w:val="20"/>
                <w:szCs w:val="20"/>
              </w:rPr>
            </w:pPr>
            <w:r>
              <w:rPr>
                <w:b/>
                <w:sz w:val="20"/>
                <w:szCs w:val="20"/>
              </w:rPr>
              <w:t>Von 20</w:t>
            </w:r>
          </w:p>
          <w:p w14:paraId="631FFA2B" w14:textId="77777777" w:rsidR="00D13DF5" w:rsidRDefault="00D13DF5" w:rsidP="00BB1C87">
            <w:pPr>
              <w:rPr>
                <w:b/>
                <w:sz w:val="20"/>
                <w:szCs w:val="20"/>
              </w:rPr>
            </w:pPr>
            <w:r>
              <w:rPr>
                <w:b/>
                <w:sz w:val="20"/>
                <w:szCs w:val="20"/>
              </w:rPr>
              <w:t>Von 30</w:t>
            </w:r>
          </w:p>
          <w:p w14:paraId="5CCD233A" w14:textId="77777777" w:rsidR="00D13DF5" w:rsidRDefault="00D13DF5" w:rsidP="00BB1C87">
            <w:pPr>
              <w:rPr>
                <w:b/>
                <w:sz w:val="20"/>
                <w:szCs w:val="20"/>
              </w:rPr>
            </w:pPr>
            <w:r>
              <w:rPr>
                <w:b/>
                <w:sz w:val="20"/>
                <w:szCs w:val="20"/>
              </w:rPr>
              <w:t>Von 35</w:t>
            </w:r>
          </w:p>
          <w:p w14:paraId="44CD5F95" w14:textId="77777777" w:rsidR="00D13DF5" w:rsidRDefault="00D13DF5" w:rsidP="00BB1C87">
            <w:pPr>
              <w:rPr>
                <w:b/>
                <w:sz w:val="20"/>
                <w:szCs w:val="20"/>
              </w:rPr>
            </w:pPr>
            <w:r>
              <w:rPr>
                <w:b/>
                <w:sz w:val="20"/>
                <w:szCs w:val="20"/>
              </w:rPr>
              <w:t>Von 40</w:t>
            </w:r>
          </w:p>
          <w:p w14:paraId="15D8A61B" w14:textId="77777777" w:rsidR="00D13DF5" w:rsidRDefault="00D13DF5" w:rsidP="00BB1C87">
            <w:pPr>
              <w:rPr>
                <w:b/>
                <w:sz w:val="20"/>
                <w:szCs w:val="20"/>
              </w:rPr>
            </w:pPr>
          </w:p>
        </w:tc>
        <w:tc>
          <w:tcPr>
            <w:tcW w:w="3021" w:type="dxa"/>
          </w:tcPr>
          <w:p w14:paraId="33691E85" w14:textId="77777777" w:rsidR="00D13DF5" w:rsidRDefault="00023A59" w:rsidP="00BB1C87">
            <w:pPr>
              <w:rPr>
                <w:b/>
                <w:sz w:val="20"/>
                <w:szCs w:val="20"/>
              </w:rPr>
            </w:pPr>
            <w:r>
              <w:rPr>
                <w:b/>
                <w:sz w:val="20"/>
                <w:szCs w:val="20"/>
              </w:rPr>
              <w:t>7,00</w:t>
            </w:r>
          </w:p>
          <w:p w14:paraId="62C49D72" w14:textId="77777777" w:rsidR="00D13DF5" w:rsidRDefault="00023A59" w:rsidP="00BB1C87">
            <w:pPr>
              <w:rPr>
                <w:b/>
                <w:sz w:val="20"/>
                <w:szCs w:val="20"/>
              </w:rPr>
            </w:pPr>
            <w:r>
              <w:rPr>
                <w:b/>
                <w:sz w:val="20"/>
                <w:szCs w:val="20"/>
              </w:rPr>
              <w:t>6,75</w:t>
            </w:r>
          </w:p>
          <w:p w14:paraId="2BD9030B" w14:textId="77777777" w:rsidR="00023A59" w:rsidRDefault="00023A59" w:rsidP="00BB1C87">
            <w:pPr>
              <w:rPr>
                <w:b/>
                <w:sz w:val="20"/>
                <w:szCs w:val="20"/>
              </w:rPr>
            </w:pPr>
            <w:r>
              <w:rPr>
                <w:b/>
                <w:sz w:val="20"/>
                <w:szCs w:val="20"/>
              </w:rPr>
              <w:t>6,50</w:t>
            </w:r>
          </w:p>
          <w:p w14:paraId="3F5694AA" w14:textId="77777777" w:rsidR="00023A59" w:rsidRDefault="00023A59" w:rsidP="00BB1C87">
            <w:pPr>
              <w:rPr>
                <w:b/>
                <w:sz w:val="20"/>
                <w:szCs w:val="20"/>
              </w:rPr>
            </w:pPr>
            <w:r>
              <w:rPr>
                <w:b/>
                <w:sz w:val="20"/>
                <w:szCs w:val="20"/>
              </w:rPr>
              <w:t>6,25</w:t>
            </w:r>
          </w:p>
        </w:tc>
      </w:tr>
    </w:tbl>
    <w:p w14:paraId="37DCFA12" w14:textId="77777777" w:rsidR="008B73C2" w:rsidRDefault="00023A59" w:rsidP="00BB1C87">
      <w:pPr>
        <w:rPr>
          <w:sz w:val="20"/>
          <w:szCs w:val="20"/>
        </w:rPr>
      </w:pPr>
      <w:r>
        <w:rPr>
          <w:b/>
          <w:sz w:val="20"/>
          <w:szCs w:val="20"/>
        </w:rPr>
        <w:t xml:space="preserve">Betreuungskosten pro Monat = </w:t>
      </w:r>
      <w:r>
        <w:rPr>
          <w:sz w:val="20"/>
          <w:szCs w:val="20"/>
        </w:rPr>
        <w:t>gebuchte Woche</w:t>
      </w:r>
      <w:r w:rsidR="00373CE2">
        <w:rPr>
          <w:sz w:val="20"/>
          <w:szCs w:val="20"/>
        </w:rPr>
        <w:t>nstunden x Preis pro Std. x 4,35</w:t>
      </w:r>
      <w:r>
        <w:rPr>
          <w:sz w:val="20"/>
          <w:szCs w:val="20"/>
        </w:rPr>
        <w:t xml:space="preserve"> Wochen</w:t>
      </w:r>
    </w:p>
    <w:p w14:paraId="337247E7" w14:textId="77777777" w:rsidR="00B65E45" w:rsidRDefault="00547563" w:rsidP="00BB1C87">
      <w:pPr>
        <w:rPr>
          <w:sz w:val="20"/>
          <w:szCs w:val="20"/>
        </w:rPr>
      </w:pPr>
      <w:r>
        <w:rPr>
          <w:sz w:val="20"/>
          <w:szCs w:val="20"/>
        </w:rPr>
        <w:t>Pflegeprodukte und Windeln sind aus individuellen Gründe</w:t>
      </w:r>
      <w:r w:rsidR="008B73C2">
        <w:rPr>
          <w:sz w:val="20"/>
          <w:szCs w:val="20"/>
        </w:rPr>
        <w:t>n nicht im Preis mitinbegriffen</w:t>
      </w:r>
      <w:r w:rsidR="0057785A">
        <w:rPr>
          <w:sz w:val="20"/>
          <w:szCs w:val="20"/>
        </w:rPr>
        <w:t>.</w:t>
      </w:r>
    </w:p>
    <w:p w14:paraId="423D27B5" w14:textId="77777777" w:rsidR="0057785A" w:rsidRDefault="0057785A" w:rsidP="00BB1C87">
      <w:pPr>
        <w:rPr>
          <w:sz w:val="20"/>
          <w:szCs w:val="20"/>
        </w:rPr>
      </w:pPr>
      <w:r>
        <w:rPr>
          <w:sz w:val="20"/>
          <w:szCs w:val="20"/>
        </w:rPr>
        <w:t>Zusatzpaket – Hygiene: Wir organisieren für die Eltern Windeln, Zahnbürsten und diverse Cremes</w:t>
      </w:r>
    </w:p>
    <w:p w14:paraId="3F292CD6" w14:textId="77777777" w:rsidR="0057785A" w:rsidRPr="008B73C2" w:rsidRDefault="0057785A" w:rsidP="00BB1C87">
      <w:pPr>
        <w:rPr>
          <w:sz w:val="20"/>
          <w:szCs w:val="20"/>
        </w:rPr>
      </w:pPr>
      <w:r>
        <w:rPr>
          <w:sz w:val="20"/>
          <w:szCs w:val="20"/>
        </w:rPr>
        <w:t xml:space="preserve"> (</w:t>
      </w:r>
      <w:r w:rsidRPr="0057785A">
        <w:rPr>
          <w:b/>
          <w:sz w:val="20"/>
          <w:szCs w:val="20"/>
        </w:rPr>
        <w:t>79,00 Euro/Monat</w:t>
      </w:r>
      <w:r>
        <w:rPr>
          <w:sz w:val="20"/>
          <w:szCs w:val="20"/>
        </w:rPr>
        <w:t>)</w:t>
      </w:r>
    </w:p>
    <w:p w14:paraId="29A9DEAB" w14:textId="77777777" w:rsidR="00023A59" w:rsidRDefault="00023A59" w:rsidP="00BB1C87">
      <w:pPr>
        <w:rPr>
          <w:b/>
          <w:sz w:val="20"/>
          <w:szCs w:val="20"/>
        </w:rPr>
      </w:pPr>
      <w:r w:rsidRPr="00023A59">
        <w:rPr>
          <w:b/>
          <w:sz w:val="20"/>
          <w:szCs w:val="20"/>
        </w:rPr>
        <w:t>Monatliche Verpflegungspauschale</w:t>
      </w:r>
    </w:p>
    <w:tbl>
      <w:tblPr>
        <w:tblStyle w:val="Tabellenraster"/>
        <w:tblW w:w="0" w:type="auto"/>
        <w:tblLook w:val="04A0" w:firstRow="1" w:lastRow="0" w:firstColumn="1" w:lastColumn="0" w:noHBand="0" w:noVBand="1"/>
      </w:tblPr>
      <w:tblGrid>
        <w:gridCol w:w="3020"/>
        <w:gridCol w:w="3021"/>
        <w:gridCol w:w="3021"/>
      </w:tblGrid>
      <w:tr w:rsidR="00690199" w14:paraId="2098F52D" w14:textId="77777777" w:rsidTr="00690199">
        <w:tc>
          <w:tcPr>
            <w:tcW w:w="3020" w:type="dxa"/>
          </w:tcPr>
          <w:p w14:paraId="74D00030" w14:textId="77777777" w:rsidR="00690199" w:rsidRDefault="00690199" w:rsidP="00BB1C87">
            <w:pPr>
              <w:rPr>
                <w:b/>
                <w:sz w:val="20"/>
                <w:szCs w:val="20"/>
              </w:rPr>
            </w:pPr>
            <w:r>
              <w:rPr>
                <w:b/>
                <w:sz w:val="20"/>
                <w:szCs w:val="20"/>
              </w:rPr>
              <w:t>Art der Verpflegung</w:t>
            </w:r>
          </w:p>
        </w:tc>
        <w:tc>
          <w:tcPr>
            <w:tcW w:w="3021" w:type="dxa"/>
          </w:tcPr>
          <w:p w14:paraId="6AA428DF" w14:textId="77777777" w:rsidR="00690199" w:rsidRDefault="00690199" w:rsidP="00BB1C87">
            <w:pPr>
              <w:rPr>
                <w:b/>
                <w:sz w:val="20"/>
                <w:szCs w:val="20"/>
              </w:rPr>
            </w:pPr>
            <w:r>
              <w:rPr>
                <w:b/>
                <w:sz w:val="20"/>
                <w:szCs w:val="20"/>
              </w:rPr>
              <w:t>Anzahl Verpflegung pro Woche</w:t>
            </w:r>
          </w:p>
        </w:tc>
        <w:tc>
          <w:tcPr>
            <w:tcW w:w="3021" w:type="dxa"/>
          </w:tcPr>
          <w:p w14:paraId="36C0E188" w14:textId="77777777" w:rsidR="00690199" w:rsidRDefault="00690199" w:rsidP="00BB1C87">
            <w:pPr>
              <w:rPr>
                <w:b/>
                <w:sz w:val="20"/>
                <w:szCs w:val="20"/>
              </w:rPr>
            </w:pPr>
            <w:r>
              <w:rPr>
                <w:b/>
                <w:sz w:val="20"/>
                <w:szCs w:val="20"/>
              </w:rPr>
              <w:t>Preis in  Euro/Monat</w:t>
            </w:r>
          </w:p>
        </w:tc>
      </w:tr>
      <w:tr w:rsidR="00690199" w14:paraId="48B5D501" w14:textId="77777777" w:rsidTr="00690199">
        <w:tc>
          <w:tcPr>
            <w:tcW w:w="3020" w:type="dxa"/>
          </w:tcPr>
          <w:p w14:paraId="27027FDD" w14:textId="77777777" w:rsidR="00690199" w:rsidRDefault="00690199" w:rsidP="00BB1C87">
            <w:pPr>
              <w:rPr>
                <w:b/>
                <w:sz w:val="20"/>
                <w:szCs w:val="20"/>
              </w:rPr>
            </w:pPr>
            <w:r>
              <w:rPr>
                <w:b/>
                <w:sz w:val="20"/>
                <w:szCs w:val="20"/>
              </w:rPr>
              <w:t>Frühstück</w:t>
            </w:r>
          </w:p>
        </w:tc>
        <w:tc>
          <w:tcPr>
            <w:tcW w:w="3021" w:type="dxa"/>
          </w:tcPr>
          <w:p w14:paraId="25F003D3" w14:textId="77777777" w:rsidR="00690199" w:rsidRDefault="00690199" w:rsidP="00BB1C87">
            <w:pPr>
              <w:rPr>
                <w:b/>
                <w:sz w:val="20"/>
                <w:szCs w:val="20"/>
              </w:rPr>
            </w:pPr>
            <w:r>
              <w:rPr>
                <w:b/>
                <w:sz w:val="20"/>
                <w:szCs w:val="20"/>
              </w:rPr>
              <w:t>3 Tage/Woche</w:t>
            </w:r>
          </w:p>
        </w:tc>
        <w:tc>
          <w:tcPr>
            <w:tcW w:w="3021" w:type="dxa"/>
          </w:tcPr>
          <w:p w14:paraId="03CF7485" w14:textId="77777777" w:rsidR="00690199" w:rsidRDefault="00D77BB5" w:rsidP="00BB1C87">
            <w:pPr>
              <w:rPr>
                <w:b/>
                <w:sz w:val="20"/>
                <w:szCs w:val="20"/>
              </w:rPr>
            </w:pPr>
            <w:r>
              <w:rPr>
                <w:b/>
                <w:sz w:val="20"/>
                <w:szCs w:val="20"/>
              </w:rPr>
              <w:t>27,00</w:t>
            </w:r>
          </w:p>
        </w:tc>
      </w:tr>
      <w:tr w:rsidR="00690199" w14:paraId="07BA5557" w14:textId="77777777" w:rsidTr="00690199">
        <w:tc>
          <w:tcPr>
            <w:tcW w:w="3020" w:type="dxa"/>
          </w:tcPr>
          <w:p w14:paraId="02B9542B" w14:textId="77777777" w:rsidR="00690199" w:rsidRDefault="00690199" w:rsidP="00BB1C87">
            <w:pPr>
              <w:rPr>
                <w:b/>
                <w:sz w:val="20"/>
                <w:szCs w:val="20"/>
              </w:rPr>
            </w:pPr>
          </w:p>
        </w:tc>
        <w:tc>
          <w:tcPr>
            <w:tcW w:w="3021" w:type="dxa"/>
          </w:tcPr>
          <w:p w14:paraId="1ADEB011" w14:textId="77777777" w:rsidR="00690199" w:rsidRDefault="00690199" w:rsidP="00BB1C87">
            <w:pPr>
              <w:rPr>
                <w:b/>
                <w:sz w:val="20"/>
                <w:szCs w:val="20"/>
              </w:rPr>
            </w:pPr>
            <w:r>
              <w:rPr>
                <w:b/>
                <w:sz w:val="20"/>
                <w:szCs w:val="20"/>
              </w:rPr>
              <w:t>4 Tage/Woche</w:t>
            </w:r>
          </w:p>
        </w:tc>
        <w:tc>
          <w:tcPr>
            <w:tcW w:w="3021" w:type="dxa"/>
          </w:tcPr>
          <w:p w14:paraId="6C1549BA" w14:textId="77777777" w:rsidR="00690199" w:rsidRDefault="00D77BB5" w:rsidP="00BB1C87">
            <w:pPr>
              <w:rPr>
                <w:b/>
                <w:sz w:val="20"/>
                <w:szCs w:val="20"/>
              </w:rPr>
            </w:pPr>
            <w:r>
              <w:rPr>
                <w:b/>
                <w:sz w:val="20"/>
                <w:szCs w:val="20"/>
              </w:rPr>
              <w:t>36,00</w:t>
            </w:r>
          </w:p>
        </w:tc>
      </w:tr>
      <w:tr w:rsidR="00690199" w14:paraId="27AB408A" w14:textId="77777777" w:rsidTr="00690199">
        <w:tc>
          <w:tcPr>
            <w:tcW w:w="3020" w:type="dxa"/>
          </w:tcPr>
          <w:p w14:paraId="1268AC52" w14:textId="77777777" w:rsidR="00690199" w:rsidRDefault="00690199" w:rsidP="00BB1C87">
            <w:pPr>
              <w:rPr>
                <w:b/>
                <w:sz w:val="20"/>
                <w:szCs w:val="20"/>
              </w:rPr>
            </w:pPr>
          </w:p>
        </w:tc>
        <w:tc>
          <w:tcPr>
            <w:tcW w:w="3021" w:type="dxa"/>
          </w:tcPr>
          <w:p w14:paraId="54A784BA" w14:textId="77777777" w:rsidR="00690199" w:rsidRDefault="00690199" w:rsidP="00BB1C87">
            <w:pPr>
              <w:rPr>
                <w:b/>
                <w:sz w:val="20"/>
                <w:szCs w:val="20"/>
              </w:rPr>
            </w:pPr>
            <w:r>
              <w:rPr>
                <w:b/>
                <w:sz w:val="20"/>
                <w:szCs w:val="20"/>
              </w:rPr>
              <w:t>5 Tage/Woche</w:t>
            </w:r>
          </w:p>
        </w:tc>
        <w:tc>
          <w:tcPr>
            <w:tcW w:w="3021" w:type="dxa"/>
          </w:tcPr>
          <w:p w14:paraId="399BC397" w14:textId="77777777" w:rsidR="00690199" w:rsidRDefault="00D77BB5" w:rsidP="00BB1C87">
            <w:pPr>
              <w:rPr>
                <w:b/>
                <w:sz w:val="20"/>
                <w:szCs w:val="20"/>
              </w:rPr>
            </w:pPr>
            <w:r>
              <w:rPr>
                <w:b/>
                <w:sz w:val="20"/>
                <w:szCs w:val="20"/>
              </w:rPr>
              <w:t>45,00</w:t>
            </w:r>
          </w:p>
        </w:tc>
      </w:tr>
      <w:tr w:rsidR="001354AE" w14:paraId="426FF785" w14:textId="77777777" w:rsidTr="001354AE">
        <w:tc>
          <w:tcPr>
            <w:tcW w:w="3020" w:type="dxa"/>
            <w:shd w:val="clear" w:color="auto" w:fill="D9D9D9" w:themeFill="background1" w:themeFillShade="D9"/>
          </w:tcPr>
          <w:p w14:paraId="6FD7A8F3" w14:textId="77777777" w:rsidR="001354AE" w:rsidRDefault="001354AE" w:rsidP="00BB1C87">
            <w:pPr>
              <w:rPr>
                <w:b/>
                <w:sz w:val="20"/>
                <w:szCs w:val="20"/>
              </w:rPr>
            </w:pPr>
          </w:p>
        </w:tc>
        <w:tc>
          <w:tcPr>
            <w:tcW w:w="3021" w:type="dxa"/>
            <w:shd w:val="clear" w:color="auto" w:fill="D9D9D9" w:themeFill="background1" w:themeFillShade="D9"/>
          </w:tcPr>
          <w:p w14:paraId="3F7962AC" w14:textId="77777777" w:rsidR="001354AE" w:rsidRDefault="001354AE" w:rsidP="00BB1C87">
            <w:pPr>
              <w:rPr>
                <w:b/>
                <w:sz w:val="20"/>
                <w:szCs w:val="20"/>
              </w:rPr>
            </w:pPr>
          </w:p>
        </w:tc>
        <w:tc>
          <w:tcPr>
            <w:tcW w:w="3021" w:type="dxa"/>
            <w:shd w:val="clear" w:color="auto" w:fill="D9D9D9" w:themeFill="background1" w:themeFillShade="D9"/>
          </w:tcPr>
          <w:p w14:paraId="2ECB25A5" w14:textId="77777777" w:rsidR="001354AE" w:rsidRDefault="001354AE" w:rsidP="00BB1C87">
            <w:pPr>
              <w:rPr>
                <w:b/>
                <w:sz w:val="20"/>
                <w:szCs w:val="20"/>
              </w:rPr>
            </w:pPr>
          </w:p>
        </w:tc>
      </w:tr>
      <w:tr w:rsidR="00690199" w14:paraId="177FC5BF" w14:textId="77777777" w:rsidTr="00690199">
        <w:tc>
          <w:tcPr>
            <w:tcW w:w="3020" w:type="dxa"/>
          </w:tcPr>
          <w:p w14:paraId="5C777538" w14:textId="77777777" w:rsidR="00690199" w:rsidRDefault="00690199" w:rsidP="00BB1C87">
            <w:pPr>
              <w:rPr>
                <w:b/>
                <w:sz w:val="20"/>
                <w:szCs w:val="20"/>
              </w:rPr>
            </w:pPr>
            <w:r>
              <w:rPr>
                <w:b/>
                <w:sz w:val="20"/>
                <w:szCs w:val="20"/>
              </w:rPr>
              <w:t>Teilzeit (bis 14.00 Uhr)</w:t>
            </w:r>
          </w:p>
        </w:tc>
        <w:tc>
          <w:tcPr>
            <w:tcW w:w="3021" w:type="dxa"/>
          </w:tcPr>
          <w:p w14:paraId="6DD8BF41" w14:textId="77777777" w:rsidR="00690199" w:rsidRDefault="00690199" w:rsidP="00BB1C87">
            <w:pPr>
              <w:rPr>
                <w:b/>
                <w:sz w:val="20"/>
                <w:szCs w:val="20"/>
              </w:rPr>
            </w:pPr>
            <w:r>
              <w:rPr>
                <w:b/>
                <w:sz w:val="20"/>
                <w:szCs w:val="20"/>
              </w:rPr>
              <w:t>3 Tage/Woche</w:t>
            </w:r>
          </w:p>
        </w:tc>
        <w:tc>
          <w:tcPr>
            <w:tcW w:w="3021" w:type="dxa"/>
          </w:tcPr>
          <w:p w14:paraId="2F2E1F9E" w14:textId="77777777" w:rsidR="00690199" w:rsidRDefault="00D77BB5" w:rsidP="00BB1C87">
            <w:pPr>
              <w:rPr>
                <w:b/>
                <w:sz w:val="20"/>
                <w:szCs w:val="20"/>
              </w:rPr>
            </w:pPr>
            <w:r>
              <w:rPr>
                <w:b/>
                <w:sz w:val="20"/>
                <w:szCs w:val="20"/>
              </w:rPr>
              <w:t>66,00</w:t>
            </w:r>
          </w:p>
        </w:tc>
      </w:tr>
      <w:tr w:rsidR="00690199" w14:paraId="4A747B5C" w14:textId="77777777" w:rsidTr="00690199">
        <w:tc>
          <w:tcPr>
            <w:tcW w:w="3020" w:type="dxa"/>
          </w:tcPr>
          <w:p w14:paraId="1BD1DF98" w14:textId="77777777" w:rsidR="00690199" w:rsidRDefault="00690199" w:rsidP="00BB1C87">
            <w:pPr>
              <w:rPr>
                <w:b/>
                <w:sz w:val="20"/>
                <w:szCs w:val="20"/>
              </w:rPr>
            </w:pPr>
          </w:p>
        </w:tc>
        <w:tc>
          <w:tcPr>
            <w:tcW w:w="3021" w:type="dxa"/>
          </w:tcPr>
          <w:p w14:paraId="5D7B8E54" w14:textId="77777777" w:rsidR="00690199" w:rsidRDefault="00690199" w:rsidP="00BB1C87">
            <w:pPr>
              <w:rPr>
                <w:b/>
                <w:sz w:val="20"/>
                <w:szCs w:val="20"/>
              </w:rPr>
            </w:pPr>
            <w:r>
              <w:rPr>
                <w:b/>
                <w:sz w:val="20"/>
                <w:szCs w:val="20"/>
              </w:rPr>
              <w:t>4 Tage/Woche</w:t>
            </w:r>
          </w:p>
        </w:tc>
        <w:tc>
          <w:tcPr>
            <w:tcW w:w="3021" w:type="dxa"/>
          </w:tcPr>
          <w:p w14:paraId="68100AA0" w14:textId="77777777" w:rsidR="00690199" w:rsidRDefault="00D77BB5" w:rsidP="00BB1C87">
            <w:pPr>
              <w:rPr>
                <w:b/>
                <w:sz w:val="20"/>
                <w:szCs w:val="20"/>
              </w:rPr>
            </w:pPr>
            <w:r>
              <w:rPr>
                <w:b/>
                <w:sz w:val="20"/>
                <w:szCs w:val="20"/>
              </w:rPr>
              <w:t>88,00</w:t>
            </w:r>
          </w:p>
        </w:tc>
      </w:tr>
      <w:tr w:rsidR="00690199" w14:paraId="047E70CB" w14:textId="77777777" w:rsidTr="00690199">
        <w:tc>
          <w:tcPr>
            <w:tcW w:w="3020" w:type="dxa"/>
          </w:tcPr>
          <w:p w14:paraId="71AD4D17" w14:textId="77777777" w:rsidR="00690199" w:rsidRDefault="00690199" w:rsidP="00BB1C87">
            <w:pPr>
              <w:rPr>
                <w:b/>
                <w:sz w:val="20"/>
                <w:szCs w:val="20"/>
              </w:rPr>
            </w:pPr>
          </w:p>
        </w:tc>
        <w:tc>
          <w:tcPr>
            <w:tcW w:w="3021" w:type="dxa"/>
          </w:tcPr>
          <w:p w14:paraId="20734EF0" w14:textId="77777777" w:rsidR="00690199" w:rsidRDefault="00690199" w:rsidP="00BB1C87">
            <w:pPr>
              <w:rPr>
                <w:b/>
                <w:sz w:val="20"/>
                <w:szCs w:val="20"/>
              </w:rPr>
            </w:pPr>
            <w:r>
              <w:rPr>
                <w:b/>
                <w:sz w:val="20"/>
                <w:szCs w:val="20"/>
              </w:rPr>
              <w:t>5 Tage/Woche</w:t>
            </w:r>
          </w:p>
        </w:tc>
        <w:tc>
          <w:tcPr>
            <w:tcW w:w="3021" w:type="dxa"/>
          </w:tcPr>
          <w:p w14:paraId="02A8101A" w14:textId="77777777" w:rsidR="00690199" w:rsidRDefault="00D77BB5" w:rsidP="00BB1C87">
            <w:pPr>
              <w:rPr>
                <w:b/>
                <w:sz w:val="20"/>
                <w:szCs w:val="20"/>
              </w:rPr>
            </w:pPr>
            <w:r>
              <w:rPr>
                <w:b/>
                <w:sz w:val="20"/>
                <w:szCs w:val="20"/>
              </w:rPr>
              <w:t>110,00</w:t>
            </w:r>
          </w:p>
        </w:tc>
      </w:tr>
      <w:tr w:rsidR="001354AE" w14:paraId="43DF8753" w14:textId="77777777" w:rsidTr="001354AE">
        <w:tc>
          <w:tcPr>
            <w:tcW w:w="3020" w:type="dxa"/>
            <w:shd w:val="clear" w:color="auto" w:fill="D9D9D9" w:themeFill="background1" w:themeFillShade="D9"/>
          </w:tcPr>
          <w:p w14:paraId="01B9C9D5" w14:textId="77777777" w:rsidR="001354AE" w:rsidRDefault="001354AE" w:rsidP="00BB1C87">
            <w:pPr>
              <w:rPr>
                <w:b/>
                <w:sz w:val="20"/>
                <w:szCs w:val="20"/>
              </w:rPr>
            </w:pPr>
          </w:p>
        </w:tc>
        <w:tc>
          <w:tcPr>
            <w:tcW w:w="3021" w:type="dxa"/>
            <w:shd w:val="clear" w:color="auto" w:fill="D9D9D9" w:themeFill="background1" w:themeFillShade="D9"/>
          </w:tcPr>
          <w:p w14:paraId="4F80AFAF" w14:textId="77777777" w:rsidR="001354AE" w:rsidRDefault="001354AE" w:rsidP="00BB1C87">
            <w:pPr>
              <w:rPr>
                <w:b/>
                <w:sz w:val="20"/>
                <w:szCs w:val="20"/>
              </w:rPr>
            </w:pPr>
          </w:p>
        </w:tc>
        <w:tc>
          <w:tcPr>
            <w:tcW w:w="3021" w:type="dxa"/>
            <w:shd w:val="clear" w:color="auto" w:fill="D9D9D9" w:themeFill="background1" w:themeFillShade="D9"/>
          </w:tcPr>
          <w:p w14:paraId="16E0A9D1" w14:textId="77777777" w:rsidR="001354AE" w:rsidRDefault="001354AE" w:rsidP="00BB1C87">
            <w:pPr>
              <w:rPr>
                <w:b/>
                <w:sz w:val="20"/>
                <w:szCs w:val="20"/>
              </w:rPr>
            </w:pPr>
          </w:p>
        </w:tc>
      </w:tr>
      <w:tr w:rsidR="00690199" w14:paraId="14713A18" w14:textId="77777777" w:rsidTr="00690199">
        <w:tc>
          <w:tcPr>
            <w:tcW w:w="3020" w:type="dxa"/>
          </w:tcPr>
          <w:p w14:paraId="7157512B" w14:textId="77777777" w:rsidR="00690199" w:rsidRDefault="00690199" w:rsidP="00BB1C87">
            <w:pPr>
              <w:rPr>
                <w:b/>
                <w:sz w:val="20"/>
                <w:szCs w:val="20"/>
              </w:rPr>
            </w:pPr>
            <w:r>
              <w:rPr>
                <w:b/>
                <w:sz w:val="20"/>
                <w:szCs w:val="20"/>
              </w:rPr>
              <w:t>Vollzeit</w:t>
            </w:r>
          </w:p>
        </w:tc>
        <w:tc>
          <w:tcPr>
            <w:tcW w:w="3021" w:type="dxa"/>
          </w:tcPr>
          <w:p w14:paraId="3DD1CC8B" w14:textId="77777777" w:rsidR="00690199" w:rsidRDefault="00690199" w:rsidP="00BB1C87">
            <w:pPr>
              <w:rPr>
                <w:b/>
                <w:sz w:val="20"/>
                <w:szCs w:val="20"/>
              </w:rPr>
            </w:pPr>
            <w:r>
              <w:rPr>
                <w:b/>
                <w:sz w:val="20"/>
                <w:szCs w:val="20"/>
              </w:rPr>
              <w:t>3 Tage/Woche</w:t>
            </w:r>
          </w:p>
        </w:tc>
        <w:tc>
          <w:tcPr>
            <w:tcW w:w="3021" w:type="dxa"/>
          </w:tcPr>
          <w:p w14:paraId="34A0B5F5" w14:textId="77777777" w:rsidR="00690199" w:rsidRDefault="001354AE" w:rsidP="00BB1C87">
            <w:pPr>
              <w:rPr>
                <w:b/>
                <w:sz w:val="20"/>
                <w:szCs w:val="20"/>
              </w:rPr>
            </w:pPr>
            <w:r>
              <w:rPr>
                <w:b/>
                <w:sz w:val="20"/>
                <w:szCs w:val="20"/>
              </w:rPr>
              <w:t xml:space="preserve">93,00 </w:t>
            </w:r>
          </w:p>
        </w:tc>
      </w:tr>
      <w:tr w:rsidR="00690199" w14:paraId="1A9B5813" w14:textId="77777777" w:rsidTr="00690199">
        <w:tc>
          <w:tcPr>
            <w:tcW w:w="3020" w:type="dxa"/>
          </w:tcPr>
          <w:p w14:paraId="56CE6623" w14:textId="77777777" w:rsidR="00690199" w:rsidRDefault="00690199" w:rsidP="00BB1C87">
            <w:pPr>
              <w:rPr>
                <w:b/>
                <w:sz w:val="20"/>
                <w:szCs w:val="20"/>
              </w:rPr>
            </w:pPr>
          </w:p>
        </w:tc>
        <w:tc>
          <w:tcPr>
            <w:tcW w:w="3021" w:type="dxa"/>
          </w:tcPr>
          <w:p w14:paraId="47312821" w14:textId="77777777" w:rsidR="00690199" w:rsidRDefault="00690199" w:rsidP="00BB1C87">
            <w:pPr>
              <w:rPr>
                <w:b/>
                <w:sz w:val="20"/>
                <w:szCs w:val="20"/>
              </w:rPr>
            </w:pPr>
            <w:r>
              <w:rPr>
                <w:b/>
                <w:sz w:val="20"/>
                <w:szCs w:val="20"/>
              </w:rPr>
              <w:t>4 Tage/Woche</w:t>
            </w:r>
          </w:p>
        </w:tc>
        <w:tc>
          <w:tcPr>
            <w:tcW w:w="3021" w:type="dxa"/>
          </w:tcPr>
          <w:p w14:paraId="43DD448B" w14:textId="77777777" w:rsidR="00690199" w:rsidRDefault="001354AE" w:rsidP="00BB1C87">
            <w:pPr>
              <w:rPr>
                <w:b/>
                <w:sz w:val="20"/>
                <w:szCs w:val="20"/>
              </w:rPr>
            </w:pPr>
            <w:r>
              <w:rPr>
                <w:b/>
                <w:sz w:val="20"/>
                <w:szCs w:val="20"/>
              </w:rPr>
              <w:t xml:space="preserve">124,00 </w:t>
            </w:r>
          </w:p>
        </w:tc>
      </w:tr>
      <w:tr w:rsidR="00690199" w14:paraId="576CEF6E" w14:textId="77777777" w:rsidTr="00690199">
        <w:tc>
          <w:tcPr>
            <w:tcW w:w="3020" w:type="dxa"/>
          </w:tcPr>
          <w:p w14:paraId="548E80A1" w14:textId="77777777" w:rsidR="00690199" w:rsidRDefault="00690199" w:rsidP="00BB1C87">
            <w:pPr>
              <w:rPr>
                <w:b/>
                <w:sz w:val="20"/>
                <w:szCs w:val="20"/>
              </w:rPr>
            </w:pPr>
          </w:p>
        </w:tc>
        <w:tc>
          <w:tcPr>
            <w:tcW w:w="3021" w:type="dxa"/>
          </w:tcPr>
          <w:p w14:paraId="79E99560" w14:textId="77777777" w:rsidR="00690199" w:rsidRDefault="00690199" w:rsidP="00BB1C87">
            <w:pPr>
              <w:rPr>
                <w:b/>
                <w:sz w:val="20"/>
                <w:szCs w:val="20"/>
              </w:rPr>
            </w:pPr>
            <w:r>
              <w:rPr>
                <w:b/>
                <w:sz w:val="20"/>
                <w:szCs w:val="20"/>
              </w:rPr>
              <w:t>5 Tage/Woche</w:t>
            </w:r>
          </w:p>
        </w:tc>
        <w:tc>
          <w:tcPr>
            <w:tcW w:w="3021" w:type="dxa"/>
          </w:tcPr>
          <w:p w14:paraId="11146B81" w14:textId="77777777" w:rsidR="00690199" w:rsidRDefault="001354AE" w:rsidP="00BB1C87">
            <w:pPr>
              <w:rPr>
                <w:b/>
                <w:sz w:val="20"/>
                <w:szCs w:val="20"/>
              </w:rPr>
            </w:pPr>
            <w:r>
              <w:rPr>
                <w:b/>
                <w:sz w:val="20"/>
                <w:szCs w:val="20"/>
              </w:rPr>
              <w:t xml:space="preserve">155,00 </w:t>
            </w:r>
          </w:p>
        </w:tc>
      </w:tr>
    </w:tbl>
    <w:p w14:paraId="092A3850" w14:textId="77777777" w:rsidR="00023A59" w:rsidRPr="00023A59" w:rsidRDefault="00D77BB5" w:rsidP="00BB1C87">
      <w:pPr>
        <w:rPr>
          <w:sz w:val="20"/>
          <w:szCs w:val="20"/>
        </w:rPr>
      </w:pPr>
      <w:r w:rsidRPr="00D77BB5">
        <w:rPr>
          <w:b/>
          <w:sz w:val="20"/>
          <w:szCs w:val="20"/>
        </w:rPr>
        <w:t>Vollzeit</w:t>
      </w:r>
      <w:r>
        <w:rPr>
          <w:sz w:val="20"/>
          <w:szCs w:val="20"/>
        </w:rPr>
        <w:t xml:space="preserve"> </w:t>
      </w:r>
      <w:r w:rsidR="00023A59">
        <w:rPr>
          <w:sz w:val="20"/>
          <w:szCs w:val="20"/>
        </w:rPr>
        <w:t>Beinhaltet Vollwertfrühstück, Mittagsessen, Brotzeit, leichtes Abendessen, täglich frisches Obst</w:t>
      </w:r>
      <w:r w:rsidR="009248E3">
        <w:rPr>
          <w:sz w:val="20"/>
          <w:szCs w:val="20"/>
        </w:rPr>
        <w:t xml:space="preserve"> und Gemüsesticks, Tee; Wasser und Säfte – alles Bioqualität. Alle Gerichte gibt es wahlweise auch vegetarisch</w:t>
      </w:r>
    </w:p>
    <w:p w14:paraId="33BF1760" w14:textId="77777777" w:rsidR="00887BDE" w:rsidRPr="00CB42D1" w:rsidRDefault="00CB42D1" w:rsidP="00BB1C87">
      <w:pPr>
        <w:rPr>
          <w:sz w:val="20"/>
          <w:szCs w:val="20"/>
        </w:rPr>
      </w:pPr>
      <w:r>
        <w:rPr>
          <w:sz w:val="20"/>
          <w:szCs w:val="20"/>
        </w:rPr>
        <w:lastRenderedPageBreak/>
        <w:t>30% des Verpflegungsbetrages werden zur Finanzierung einer Küchenkraft verwendet.</w:t>
      </w:r>
    </w:p>
    <w:p w14:paraId="44F08E33" w14:textId="77777777" w:rsidR="00867A1E" w:rsidRDefault="009248E3" w:rsidP="00BB1C87">
      <w:pPr>
        <w:rPr>
          <w:b/>
          <w:sz w:val="20"/>
          <w:szCs w:val="20"/>
        </w:rPr>
      </w:pPr>
      <w:r w:rsidRPr="009248E3">
        <w:rPr>
          <w:b/>
          <w:sz w:val="20"/>
          <w:szCs w:val="20"/>
        </w:rPr>
        <w:t>Monatliche Transferpauschale</w:t>
      </w:r>
    </w:p>
    <w:tbl>
      <w:tblPr>
        <w:tblStyle w:val="Tabellenraster"/>
        <w:tblW w:w="0" w:type="auto"/>
        <w:tblLook w:val="04A0" w:firstRow="1" w:lastRow="0" w:firstColumn="1" w:lastColumn="0" w:noHBand="0" w:noVBand="1"/>
      </w:tblPr>
      <w:tblGrid>
        <w:gridCol w:w="3020"/>
        <w:gridCol w:w="3021"/>
        <w:gridCol w:w="3021"/>
      </w:tblGrid>
      <w:tr w:rsidR="009248E3" w14:paraId="665FF43C" w14:textId="77777777" w:rsidTr="009248E3">
        <w:tc>
          <w:tcPr>
            <w:tcW w:w="3020" w:type="dxa"/>
          </w:tcPr>
          <w:p w14:paraId="5B8C0993" w14:textId="77777777" w:rsidR="009248E3" w:rsidRDefault="009248E3" w:rsidP="00BB1C87">
            <w:pPr>
              <w:rPr>
                <w:b/>
                <w:sz w:val="20"/>
                <w:szCs w:val="20"/>
              </w:rPr>
            </w:pPr>
            <w:r>
              <w:rPr>
                <w:b/>
                <w:sz w:val="20"/>
                <w:szCs w:val="20"/>
              </w:rPr>
              <w:t>Anzahl Transfer pro Woche</w:t>
            </w:r>
          </w:p>
        </w:tc>
        <w:tc>
          <w:tcPr>
            <w:tcW w:w="3021" w:type="dxa"/>
          </w:tcPr>
          <w:p w14:paraId="26583E72" w14:textId="77777777" w:rsidR="009248E3" w:rsidRDefault="009248E3" w:rsidP="00BB1C87">
            <w:pPr>
              <w:rPr>
                <w:b/>
                <w:sz w:val="20"/>
                <w:szCs w:val="20"/>
              </w:rPr>
            </w:pPr>
            <w:r>
              <w:rPr>
                <w:b/>
                <w:sz w:val="20"/>
                <w:szCs w:val="20"/>
              </w:rPr>
              <w:t>Zum Kindergarten</w:t>
            </w:r>
          </w:p>
        </w:tc>
        <w:tc>
          <w:tcPr>
            <w:tcW w:w="3021" w:type="dxa"/>
          </w:tcPr>
          <w:p w14:paraId="2260606D" w14:textId="77777777" w:rsidR="009248E3" w:rsidRDefault="009248E3" w:rsidP="00BB1C87">
            <w:pPr>
              <w:rPr>
                <w:b/>
                <w:sz w:val="20"/>
                <w:szCs w:val="20"/>
              </w:rPr>
            </w:pPr>
            <w:r>
              <w:rPr>
                <w:b/>
                <w:sz w:val="20"/>
                <w:szCs w:val="20"/>
              </w:rPr>
              <w:t>Nach Hause</w:t>
            </w:r>
          </w:p>
        </w:tc>
      </w:tr>
      <w:tr w:rsidR="009248E3" w14:paraId="1AE59644" w14:textId="77777777" w:rsidTr="009248E3">
        <w:tc>
          <w:tcPr>
            <w:tcW w:w="3020" w:type="dxa"/>
          </w:tcPr>
          <w:p w14:paraId="0A299C4F" w14:textId="77777777" w:rsidR="009248E3" w:rsidRDefault="009248E3" w:rsidP="00BB1C87">
            <w:pPr>
              <w:rPr>
                <w:b/>
                <w:sz w:val="20"/>
                <w:szCs w:val="20"/>
              </w:rPr>
            </w:pPr>
            <w:r>
              <w:rPr>
                <w:b/>
                <w:sz w:val="20"/>
                <w:szCs w:val="20"/>
              </w:rPr>
              <w:t>1 Tag/Woche</w:t>
            </w:r>
          </w:p>
        </w:tc>
        <w:tc>
          <w:tcPr>
            <w:tcW w:w="3021" w:type="dxa"/>
          </w:tcPr>
          <w:p w14:paraId="795E357F" w14:textId="77777777" w:rsidR="009248E3" w:rsidRDefault="009248E3" w:rsidP="00BB1C87">
            <w:pPr>
              <w:rPr>
                <w:b/>
                <w:sz w:val="20"/>
                <w:szCs w:val="20"/>
              </w:rPr>
            </w:pPr>
            <w:r>
              <w:rPr>
                <w:b/>
                <w:sz w:val="20"/>
                <w:szCs w:val="20"/>
              </w:rPr>
              <w:t>6,30</w:t>
            </w:r>
          </w:p>
        </w:tc>
        <w:tc>
          <w:tcPr>
            <w:tcW w:w="3021" w:type="dxa"/>
          </w:tcPr>
          <w:p w14:paraId="2E374F2F" w14:textId="77777777" w:rsidR="009248E3" w:rsidRDefault="009248E3" w:rsidP="00BB1C87">
            <w:pPr>
              <w:rPr>
                <w:b/>
                <w:sz w:val="20"/>
                <w:szCs w:val="20"/>
              </w:rPr>
            </w:pPr>
            <w:r>
              <w:rPr>
                <w:b/>
                <w:sz w:val="20"/>
                <w:szCs w:val="20"/>
              </w:rPr>
              <w:t>6,30</w:t>
            </w:r>
          </w:p>
        </w:tc>
      </w:tr>
      <w:tr w:rsidR="009248E3" w14:paraId="4654D87D" w14:textId="77777777" w:rsidTr="009248E3">
        <w:tc>
          <w:tcPr>
            <w:tcW w:w="3020" w:type="dxa"/>
          </w:tcPr>
          <w:p w14:paraId="74C28086" w14:textId="77777777" w:rsidR="009248E3" w:rsidRDefault="009248E3" w:rsidP="00BB1C87">
            <w:pPr>
              <w:rPr>
                <w:b/>
                <w:sz w:val="20"/>
                <w:szCs w:val="20"/>
              </w:rPr>
            </w:pPr>
            <w:r>
              <w:rPr>
                <w:b/>
                <w:sz w:val="20"/>
                <w:szCs w:val="20"/>
              </w:rPr>
              <w:t>2 Tage/Woche</w:t>
            </w:r>
          </w:p>
        </w:tc>
        <w:tc>
          <w:tcPr>
            <w:tcW w:w="3021" w:type="dxa"/>
          </w:tcPr>
          <w:p w14:paraId="64C97C01" w14:textId="77777777" w:rsidR="009248E3" w:rsidRDefault="009248E3" w:rsidP="00BB1C87">
            <w:pPr>
              <w:rPr>
                <w:b/>
                <w:sz w:val="20"/>
                <w:szCs w:val="20"/>
              </w:rPr>
            </w:pPr>
            <w:r>
              <w:rPr>
                <w:b/>
                <w:sz w:val="20"/>
                <w:szCs w:val="20"/>
              </w:rPr>
              <w:t>6,10</w:t>
            </w:r>
          </w:p>
        </w:tc>
        <w:tc>
          <w:tcPr>
            <w:tcW w:w="3021" w:type="dxa"/>
          </w:tcPr>
          <w:p w14:paraId="20A71EC9" w14:textId="77777777" w:rsidR="009248E3" w:rsidRDefault="009248E3" w:rsidP="00BB1C87">
            <w:pPr>
              <w:rPr>
                <w:b/>
                <w:sz w:val="20"/>
                <w:szCs w:val="20"/>
              </w:rPr>
            </w:pPr>
            <w:r>
              <w:rPr>
                <w:b/>
                <w:sz w:val="20"/>
                <w:szCs w:val="20"/>
              </w:rPr>
              <w:t>6,10</w:t>
            </w:r>
          </w:p>
        </w:tc>
      </w:tr>
      <w:tr w:rsidR="009248E3" w14:paraId="676141F1" w14:textId="77777777" w:rsidTr="009248E3">
        <w:tc>
          <w:tcPr>
            <w:tcW w:w="3020" w:type="dxa"/>
          </w:tcPr>
          <w:p w14:paraId="40021A96" w14:textId="77777777" w:rsidR="009248E3" w:rsidRDefault="009248E3" w:rsidP="00BB1C87">
            <w:pPr>
              <w:rPr>
                <w:b/>
                <w:sz w:val="20"/>
                <w:szCs w:val="20"/>
              </w:rPr>
            </w:pPr>
            <w:r>
              <w:rPr>
                <w:b/>
                <w:sz w:val="20"/>
                <w:szCs w:val="20"/>
              </w:rPr>
              <w:t>3 Tage/Woche</w:t>
            </w:r>
          </w:p>
        </w:tc>
        <w:tc>
          <w:tcPr>
            <w:tcW w:w="3021" w:type="dxa"/>
          </w:tcPr>
          <w:p w14:paraId="2BC2CAE7" w14:textId="77777777" w:rsidR="009248E3" w:rsidRDefault="009248E3" w:rsidP="00BB1C87">
            <w:pPr>
              <w:rPr>
                <w:b/>
                <w:sz w:val="20"/>
                <w:szCs w:val="20"/>
              </w:rPr>
            </w:pPr>
            <w:r>
              <w:rPr>
                <w:b/>
                <w:sz w:val="20"/>
                <w:szCs w:val="20"/>
              </w:rPr>
              <w:t>5,90</w:t>
            </w:r>
          </w:p>
        </w:tc>
        <w:tc>
          <w:tcPr>
            <w:tcW w:w="3021" w:type="dxa"/>
          </w:tcPr>
          <w:p w14:paraId="6AEED4A9" w14:textId="77777777" w:rsidR="009248E3" w:rsidRDefault="009248E3" w:rsidP="00BB1C87">
            <w:pPr>
              <w:rPr>
                <w:b/>
                <w:sz w:val="20"/>
                <w:szCs w:val="20"/>
              </w:rPr>
            </w:pPr>
            <w:r>
              <w:rPr>
                <w:b/>
                <w:sz w:val="20"/>
                <w:szCs w:val="20"/>
              </w:rPr>
              <w:t>5,90</w:t>
            </w:r>
          </w:p>
        </w:tc>
      </w:tr>
      <w:tr w:rsidR="009248E3" w14:paraId="53B0E05F" w14:textId="77777777" w:rsidTr="009248E3">
        <w:tc>
          <w:tcPr>
            <w:tcW w:w="3020" w:type="dxa"/>
          </w:tcPr>
          <w:p w14:paraId="192B9FC8" w14:textId="77777777" w:rsidR="009248E3" w:rsidRDefault="009248E3" w:rsidP="00BB1C87">
            <w:pPr>
              <w:rPr>
                <w:b/>
                <w:sz w:val="20"/>
                <w:szCs w:val="20"/>
              </w:rPr>
            </w:pPr>
            <w:r>
              <w:rPr>
                <w:b/>
                <w:sz w:val="20"/>
                <w:szCs w:val="20"/>
              </w:rPr>
              <w:t>4 Tage/Woche</w:t>
            </w:r>
          </w:p>
        </w:tc>
        <w:tc>
          <w:tcPr>
            <w:tcW w:w="3021" w:type="dxa"/>
          </w:tcPr>
          <w:p w14:paraId="399D7E58" w14:textId="77777777" w:rsidR="009248E3" w:rsidRDefault="009248E3" w:rsidP="00BB1C87">
            <w:pPr>
              <w:rPr>
                <w:b/>
                <w:sz w:val="20"/>
                <w:szCs w:val="20"/>
              </w:rPr>
            </w:pPr>
            <w:r>
              <w:rPr>
                <w:b/>
                <w:sz w:val="20"/>
                <w:szCs w:val="20"/>
              </w:rPr>
              <w:t>5,70</w:t>
            </w:r>
          </w:p>
        </w:tc>
        <w:tc>
          <w:tcPr>
            <w:tcW w:w="3021" w:type="dxa"/>
          </w:tcPr>
          <w:p w14:paraId="6A04C2C5" w14:textId="77777777" w:rsidR="009248E3" w:rsidRDefault="009248E3" w:rsidP="00BB1C87">
            <w:pPr>
              <w:rPr>
                <w:b/>
                <w:sz w:val="20"/>
                <w:szCs w:val="20"/>
              </w:rPr>
            </w:pPr>
            <w:r>
              <w:rPr>
                <w:b/>
                <w:sz w:val="20"/>
                <w:szCs w:val="20"/>
              </w:rPr>
              <w:t>5,70</w:t>
            </w:r>
          </w:p>
        </w:tc>
      </w:tr>
      <w:tr w:rsidR="009248E3" w14:paraId="249CE1EC" w14:textId="77777777" w:rsidTr="009248E3">
        <w:tc>
          <w:tcPr>
            <w:tcW w:w="3020" w:type="dxa"/>
          </w:tcPr>
          <w:p w14:paraId="439C906D" w14:textId="77777777" w:rsidR="009248E3" w:rsidRDefault="009248E3" w:rsidP="00BB1C87">
            <w:pPr>
              <w:rPr>
                <w:b/>
                <w:sz w:val="20"/>
                <w:szCs w:val="20"/>
              </w:rPr>
            </w:pPr>
            <w:r>
              <w:rPr>
                <w:b/>
                <w:sz w:val="20"/>
                <w:szCs w:val="20"/>
              </w:rPr>
              <w:t>5 Tage/Woche</w:t>
            </w:r>
          </w:p>
        </w:tc>
        <w:tc>
          <w:tcPr>
            <w:tcW w:w="3021" w:type="dxa"/>
          </w:tcPr>
          <w:p w14:paraId="685D7F5C" w14:textId="77777777" w:rsidR="009248E3" w:rsidRDefault="009248E3" w:rsidP="00BB1C87">
            <w:pPr>
              <w:rPr>
                <w:b/>
                <w:sz w:val="20"/>
                <w:szCs w:val="20"/>
              </w:rPr>
            </w:pPr>
            <w:r>
              <w:rPr>
                <w:b/>
                <w:sz w:val="20"/>
                <w:szCs w:val="20"/>
              </w:rPr>
              <w:t>5,50</w:t>
            </w:r>
          </w:p>
        </w:tc>
        <w:tc>
          <w:tcPr>
            <w:tcW w:w="3021" w:type="dxa"/>
          </w:tcPr>
          <w:p w14:paraId="65EBDD7D" w14:textId="77777777" w:rsidR="009248E3" w:rsidRDefault="009248E3" w:rsidP="00BB1C87">
            <w:pPr>
              <w:rPr>
                <w:b/>
                <w:sz w:val="20"/>
                <w:szCs w:val="20"/>
              </w:rPr>
            </w:pPr>
            <w:r>
              <w:rPr>
                <w:b/>
                <w:sz w:val="20"/>
                <w:szCs w:val="20"/>
              </w:rPr>
              <w:t>5,50</w:t>
            </w:r>
          </w:p>
        </w:tc>
      </w:tr>
    </w:tbl>
    <w:p w14:paraId="3193E896" w14:textId="77777777" w:rsidR="009248E3" w:rsidRDefault="00BA6592" w:rsidP="00BB1C87">
      <w:pPr>
        <w:rPr>
          <w:sz w:val="20"/>
          <w:szCs w:val="20"/>
        </w:rPr>
      </w:pPr>
      <w:r w:rsidRPr="00BA6592">
        <w:rPr>
          <w:sz w:val="20"/>
          <w:szCs w:val="20"/>
        </w:rPr>
        <w:t>Kindersitze sind im Preis nicht enthalten.</w:t>
      </w:r>
      <w:r w:rsidR="003140CC">
        <w:rPr>
          <w:sz w:val="20"/>
          <w:szCs w:val="20"/>
        </w:rPr>
        <w:t xml:space="preserve"> Über die Transferpauschalen werden Fahrer und KFZ finanziert.</w:t>
      </w:r>
    </w:p>
    <w:p w14:paraId="124E91C5" w14:textId="77777777" w:rsidR="0005386E" w:rsidRDefault="0005386E" w:rsidP="00BB1C87">
      <w:pPr>
        <w:rPr>
          <w:sz w:val="20"/>
          <w:szCs w:val="20"/>
        </w:rPr>
      </w:pPr>
    </w:p>
    <w:p w14:paraId="6B3AECC9" w14:textId="77777777" w:rsidR="0005386E" w:rsidRDefault="0005386E" w:rsidP="00BB1C87">
      <w:pPr>
        <w:rPr>
          <w:b/>
          <w:sz w:val="24"/>
          <w:szCs w:val="24"/>
        </w:rPr>
      </w:pPr>
      <w:r w:rsidRPr="0005386E">
        <w:rPr>
          <w:b/>
          <w:sz w:val="24"/>
          <w:szCs w:val="24"/>
        </w:rPr>
        <w:t>SWOT Analyse</w:t>
      </w:r>
    </w:p>
    <w:tbl>
      <w:tblPr>
        <w:tblStyle w:val="Tabellenraster"/>
        <w:tblW w:w="0" w:type="auto"/>
        <w:tblLook w:val="04A0" w:firstRow="1" w:lastRow="0" w:firstColumn="1" w:lastColumn="0" w:noHBand="0" w:noVBand="1"/>
      </w:tblPr>
      <w:tblGrid>
        <w:gridCol w:w="4531"/>
        <w:gridCol w:w="4531"/>
      </w:tblGrid>
      <w:tr w:rsidR="005B54AD" w14:paraId="0F51A5C0" w14:textId="77777777" w:rsidTr="005B54AD">
        <w:tc>
          <w:tcPr>
            <w:tcW w:w="4531" w:type="dxa"/>
          </w:tcPr>
          <w:p w14:paraId="4E9ABA07" w14:textId="77777777" w:rsidR="005B54AD" w:rsidRPr="005B54AD" w:rsidRDefault="005B54AD" w:rsidP="00BB1C87">
            <w:pPr>
              <w:rPr>
                <w:b/>
                <w:sz w:val="20"/>
                <w:szCs w:val="20"/>
              </w:rPr>
            </w:pPr>
            <w:r w:rsidRPr="005B54AD">
              <w:rPr>
                <w:b/>
                <w:sz w:val="20"/>
                <w:szCs w:val="20"/>
              </w:rPr>
              <w:t>Stärken:</w:t>
            </w:r>
          </w:p>
          <w:p w14:paraId="20DF84AC" w14:textId="77777777" w:rsidR="005B54AD" w:rsidRDefault="005B54AD" w:rsidP="005B54AD">
            <w:pPr>
              <w:pStyle w:val="Listenabsatz"/>
              <w:numPr>
                <w:ilvl w:val="0"/>
                <w:numId w:val="6"/>
              </w:numPr>
              <w:rPr>
                <w:sz w:val="20"/>
                <w:szCs w:val="20"/>
              </w:rPr>
            </w:pPr>
            <w:r>
              <w:rPr>
                <w:sz w:val="20"/>
                <w:szCs w:val="20"/>
              </w:rPr>
              <w:t>Direkter Kundenkontakt</w:t>
            </w:r>
          </w:p>
          <w:p w14:paraId="39F18411" w14:textId="77777777" w:rsidR="005B54AD" w:rsidRDefault="005B54AD" w:rsidP="005B54AD">
            <w:pPr>
              <w:pStyle w:val="Listenabsatz"/>
              <w:numPr>
                <w:ilvl w:val="0"/>
                <w:numId w:val="6"/>
              </w:numPr>
              <w:rPr>
                <w:sz w:val="20"/>
                <w:szCs w:val="20"/>
              </w:rPr>
            </w:pPr>
            <w:r>
              <w:rPr>
                <w:sz w:val="20"/>
                <w:szCs w:val="20"/>
              </w:rPr>
              <w:t>Neue Betreuungsplätze (U3/Ü3)</w:t>
            </w:r>
          </w:p>
          <w:p w14:paraId="016441E4" w14:textId="77777777" w:rsidR="005B54AD" w:rsidRDefault="005B54AD" w:rsidP="005B54AD">
            <w:pPr>
              <w:pStyle w:val="Listenabsatz"/>
              <w:numPr>
                <w:ilvl w:val="0"/>
                <w:numId w:val="6"/>
              </w:numPr>
              <w:rPr>
                <w:sz w:val="20"/>
                <w:szCs w:val="20"/>
              </w:rPr>
            </w:pPr>
            <w:r>
              <w:rPr>
                <w:sz w:val="20"/>
                <w:szCs w:val="20"/>
              </w:rPr>
              <w:t>Bestehende Kontakte in der Gründungsphase</w:t>
            </w:r>
          </w:p>
          <w:p w14:paraId="7E4086C4" w14:textId="77777777" w:rsidR="005B54AD" w:rsidRDefault="005B54AD" w:rsidP="005B54AD">
            <w:pPr>
              <w:pStyle w:val="Listenabsatz"/>
              <w:numPr>
                <w:ilvl w:val="0"/>
                <w:numId w:val="6"/>
              </w:numPr>
              <w:rPr>
                <w:sz w:val="20"/>
                <w:szCs w:val="20"/>
              </w:rPr>
            </w:pPr>
            <w:r>
              <w:rPr>
                <w:sz w:val="20"/>
                <w:szCs w:val="20"/>
              </w:rPr>
              <w:t>Pädagogisches Angebot</w:t>
            </w:r>
          </w:p>
          <w:p w14:paraId="0C7EFD3A" w14:textId="77777777" w:rsidR="00612A58" w:rsidRDefault="00612A58" w:rsidP="005B54AD">
            <w:pPr>
              <w:pStyle w:val="Listenabsatz"/>
              <w:numPr>
                <w:ilvl w:val="0"/>
                <w:numId w:val="6"/>
              </w:numPr>
              <w:rPr>
                <w:sz w:val="20"/>
                <w:szCs w:val="20"/>
              </w:rPr>
            </w:pPr>
            <w:r>
              <w:rPr>
                <w:sz w:val="20"/>
                <w:szCs w:val="20"/>
              </w:rPr>
              <w:t>Intensive Elternarbeit</w:t>
            </w:r>
          </w:p>
          <w:p w14:paraId="7EC547FF" w14:textId="77777777" w:rsidR="00612A58" w:rsidRDefault="00612A58" w:rsidP="005B54AD">
            <w:pPr>
              <w:pStyle w:val="Listenabsatz"/>
              <w:numPr>
                <w:ilvl w:val="0"/>
                <w:numId w:val="6"/>
              </w:numPr>
              <w:rPr>
                <w:sz w:val="20"/>
                <w:szCs w:val="20"/>
              </w:rPr>
            </w:pPr>
            <w:r>
              <w:rPr>
                <w:sz w:val="20"/>
                <w:szCs w:val="20"/>
              </w:rPr>
              <w:t>Flexible Öffnungszeiten</w:t>
            </w:r>
          </w:p>
          <w:p w14:paraId="71680F19" w14:textId="77777777" w:rsidR="00612A58" w:rsidRDefault="00612A58" w:rsidP="005B54AD">
            <w:pPr>
              <w:pStyle w:val="Listenabsatz"/>
              <w:numPr>
                <w:ilvl w:val="0"/>
                <w:numId w:val="6"/>
              </w:numPr>
              <w:rPr>
                <w:sz w:val="20"/>
                <w:szCs w:val="20"/>
              </w:rPr>
            </w:pPr>
            <w:r>
              <w:rPr>
                <w:sz w:val="20"/>
                <w:szCs w:val="20"/>
              </w:rPr>
              <w:t>Förderung der Kinder zu eigenständigen Personen</w:t>
            </w:r>
          </w:p>
          <w:p w14:paraId="40182FE3" w14:textId="77777777" w:rsidR="00E46501" w:rsidRDefault="00E46501" w:rsidP="005B54AD">
            <w:pPr>
              <w:pStyle w:val="Listenabsatz"/>
              <w:numPr>
                <w:ilvl w:val="0"/>
                <w:numId w:val="6"/>
              </w:numPr>
              <w:rPr>
                <w:sz w:val="20"/>
                <w:szCs w:val="20"/>
              </w:rPr>
            </w:pPr>
            <w:r>
              <w:rPr>
                <w:sz w:val="20"/>
                <w:szCs w:val="20"/>
              </w:rPr>
              <w:t>Gesunde u. ausgewogene Verpflegung</w:t>
            </w:r>
          </w:p>
          <w:p w14:paraId="7AF1F067" w14:textId="77777777" w:rsidR="00E46501" w:rsidRPr="005B54AD" w:rsidRDefault="00E46501" w:rsidP="005B54AD">
            <w:pPr>
              <w:pStyle w:val="Listenabsatz"/>
              <w:numPr>
                <w:ilvl w:val="0"/>
                <w:numId w:val="6"/>
              </w:numPr>
              <w:rPr>
                <w:sz w:val="20"/>
                <w:szCs w:val="20"/>
              </w:rPr>
            </w:pPr>
            <w:r>
              <w:rPr>
                <w:sz w:val="20"/>
                <w:szCs w:val="20"/>
              </w:rPr>
              <w:t>Individuelle Eingewöhnungszeit</w:t>
            </w:r>
          </w:p>
        </w:tc>
        <w:tc>
          <w:tcPr>
            <w:tcW w:w="4531" w:type="dxa"/>
          </w:tcPr>
          <w:p w14:paraId="2EA09090" w14:textId="77777777" w:rsidR="005B54AD" w:rsidRPr="005B54AD" w:rsidRDefault="005B54AD" w:rsidP="00BB1C87">
            <w:pPr>
              <w:rPr>
                <w:b/>
                <w:sz w:val="20"/>
                <w:szCs w:val="20"/>
              </w:rPr>
            </w:pPr>
            <w:r w:rsidRPr="005B54AD">
              <w:rPr>
                <w:b/>
                <w:sz w:val="20"/>
                <w:szCs w:val="20"/>
              </w:rPr>
              <w:t>Chancen:</w:t>
            </w:r>
          </w:p>
          <w:p w14:paraId="60D6A294" w14:textId="77777777" w:rsidR="005B54AD" w:rsidRDefault="005B54AD" w:rsidP="005B54AD">
            <w:pPr>
              <w:pStyle w:val="Listenabsatz"/>
              <w:numPr>
                <w:ilvl w:val="0"/>
                <w:numId w:val="7"/>
              </w:numPr>
              <w:rPr>
                <w:sz w:val="20"/>
                <w:szCs w:val="20"/>
              </w:rPr>
            </w:pPr>
            <w:r>
              <w:rPr>
                <w:sz w:val="20"/>
                <w:szCs w:val="20"/>
              </w:rPr>
              <w:t>Attraktivität des Marktes</w:t>
            </w:r>
          </w:p>
          <w:p w14:paraId="2527DF6F" w14:textId="77777777" w:rsidR="005B54AD" w:rsidRDefault="005B54AD" w:rsidP="005B54AD">
            <w:pPr>
              <w:pStyle w:val="Listenabsatz"/>
              <w:numPr>
                <w:ilvl w:val="0"/>
                <w:numId w:val="7"/>
              </w:numPr>
              <w:rPr>
                <w:sz w:val="20"/>
                <w:szCs w:val="20"/>
              </w:rPr>
            </w:pPr>
            <w:r>
              <w:rPr>
                <w:sz w:val="20"/>
                <w:szCs w:val="20"/>
              </w:rPr>
              <w:t>Rechtsanspruch auf Kitaplatz</w:t>
            </w:r>
          </w:p>
          <w:p w14:paraId="05B36CBC" w14:textId="77777777" w:rsidR="005B54AD" w:rsidRDefault="005B54AD" w:rsidP="005B54AD">
            <w:pPr>
              <w:pStyle w:val="Listenabsatz"/>
              <w:numPr>
                <w:ilvl w:val="0"/>
                <w:numId w:val="7"/>
              </w:numPr>
              <w:rPr>
                <w:sz w:val="20"/>
                <w:szCs w:val="20"/>
              </w:rPr>
            </w:pPr>
            <w:r>
              <w:rPr>
                <w:sz w:val="20"/>
                <w:szCs w:val="20"/>
              </w:rPr>
              <w:t>Betreuungsmangel</w:t>
            </w:r>
          </w:p>
          <w:p w14:paraId="4F5F1FBE" w14:textId="77777777" w:rsidR="005B54AD" w:rsidRPr="005B54AD" w:rsidRDefault="005B54AD" w:rsidP="005B54AD">
            <w:pPr>
              <w:pStyle w:val="Listenabsatz"/>
              <w:numPr>
                <w:ilvl w:val="0"/>
                <w:numId w:val="7"/>
              </w:numPr>
              <w:rPr>
                <w:sz w:val="20"/>
                <w:szCs w:val="20"/>
              </w:rPr>
            </w:pPr>
            <w:r>
              <w:rPr>
                <w:sz w:val="20"/>
                <w:szCs w:val="20"/>
              </w:rPr>
              <w:t>Schneller Aufbau von Stammkundschaft</w:t>
            </w:r>
          </w:p>
        </w:tc>
      </w:tr>
      <w:tr w:rsidR="005B54AD" w14:paraId="5DD4E5BE" w14:textId="77777777" w:rsidTr="005B54AD">
        <w:tc>
          <w:tcPr>
            <w:tcW w:w="4531" w:type="dxa"/>
          </w:tcPr>
          <w:p w14:paraId="4A50758A" w14:textId="77777777" w:rsidR="005B54AD" w:rsidRPr="005B54AD" w:rsidRDefault="005B54AD" w:rsidP="00BB1C87">
            <w:pPr>
              <w:rPr>
                <w:b/>
                <w:sz w:val="20"/>
                <w:szCs w:val="20"/>
              </w:rPr>
            </w:pPr>
            <w:r w:rsidRPr="005B54AD">
              <w:rPr>
                <w:b/>
                <w:sz w:val="20"/>
                <w:szCs w:val="20"/>
              </w:rPr>
              <w:t>Schwächen:</w:t>
            </w:r>
          </w:p>
          <w:p w14:paraId="0BBA1138" w14:textId="77777777" w:rsidR="005B54AD" w:rsidRDefault="005B54AD" w:rsidP="005B54AD">
            <w:pPr>
              <w:pStyle w:val="Listenabsatz"/>
              <w:numPr>
                <w:ilvl w:val="0"/>
                <w:numId w:val="8"/>
              </w:numPr>
              <w:rPr>
                <w:sz w:val="20"/>
                <w:szCs w:val="20"/>
              </w:rPr>
            </w:pPr>
            <w:r>
              <w:rPr>
                <w:sz w:val="20"/>
                <w:szCs w:val="20"/>
              </w:rPr>
              <w:t>Kita noch nicht bekannt</w:t>
            </w:r>
          </w:p>
          <w:p w14:paraId="7C333BE6" w14:textId="77777777" w:rsidR="005B54AD" w:rsidRDefault="005B54AD" w:rsidP="005B54AD">
            <w:pPr>
              <w:pStyle w:val="Listenabsatz"/>
              <w:numPr>
                <w:ilvl w:val="0"/>
                <w:numId w:val="8"/>
              </w:numPr>
              <w:rPr>
                <w:sz w:val="20"/>
                <w:szCs w:val="20"/>
              </w:rPr>
            </w:pPr>
            <w:r>
              <w:rPr>
                <w:sz w:val="20"/>
                <w:szCs w:val="20"/>
              </w:rPr>
              <w:t>Anfälligkeit bei zu geringer Liquidität</w:t>
            </w:r>
          </w:p>
          <w:p w14:paraId="548DED5A" w14:textId="77777777" w:rsidR="005B54AD" w:rsidRPr="005B54AD" w:rsidRDefault="005B54AD" w:rsidP="005B54AD">
            <w:pPr>
              <w:pStyle w:val="Listenabsatz"/>
              <w:numPr>
                <w:ilvl w:val="0"/>
                <w:numId w:val="8"/>
              </w:numPr>
              <w:rPr>
                <w:sz w:val="20"/>
                <w:szCs w:val="20"/>
              </w:rPr>
            </w:pPr>
            <w:r>
              <w:rPr>
                <w:sz w:val="20"/>
                <w:szCs w:val="20"/>
              </w:rPr>
              <w:t>Preispolitik anderer Kitas</w:t>
            </w:r>
          </w:p>
        </w:tc>
        <w:tc>
          <w:tcPr>
            <w:tcW w:w="4531" w:type="dxa"/>
          </w:tcPr>
          <w:p w14:paraId="63D766D7" w14:textId="77777777" w:rsidR="005B54AD" w:rsidRPr="005B54AD" w:rsidRDefault="005B54AD" w:rsidP="00BB1C87">
            <w:pPr>
              <w:rPr>
                <w:b/>
                <w:sz w:val="20"/>
                <w:szCs w:val="20"/>
              </w:rPr>
            </w:pPr>
            <w:r w:rsidRPr="005B54AD">
              <w:rPr>
                <w:b/>
                <w:sz w:val="20"/>
                <w:szCs w:val="20"/>
              </w:rPr>
              <w:t>Risiken:</w:t>
            </w:r>
          </w:p>
          <w:p w14:paraId="59913B71" w14:textId="77777777" w:rsidR="005B54AD" w:rsidRDefault="005B54AD" w:rsidP="005B54AD">
            <w:pPr>
              <w:pStyle w:val="Listenabsatz"/>
              <w:numPr>
                <w:ilvl w:val="0"/>
                <w:numId w:val="9"/>
              </w:numPr>
              <w:rPr>
                <w:sz w:val="20"/>
                <w:szCs w:val="20"/>
              </w:rPr>
            </w:pPr>
            <w:r>
              <w:rPr>
                <w:sz w:val="20"/>
                <w:szCs w:val="20"/>
              </w:rPr>
              <w:t>Finanzierung u. Immobilie noch offen</w:t>
            </w:r>
          </w:p>
          <w:p w14:paraId="33A24920" w14:textId="77777777" w:rsidR="005B54AD" w:rsidRDefault="005B54AD" w:rsidP="005B54AD">
            <w:pPr>
              <w:pStyle w:val="Listenabsatz"/>
              <w:numPr>
                <w:ilvl w:val="0"/>
                <w:numId w:val="9"/>
              </w:numPr>
              <w:rPr>
                <w:sz w:val="20"/>
                <w:szCs w:val="20"/>
              </w:rPr>
            </w:pPr>
            <w:r>
              <w:rPr>
                <w:sz w:val="20"/>
                <w:szCs w:val="20"/>
              </w:rPr>
              <w:t>Keine Annahme des Konzeptes durch zu hohe Preise</w:t>
            </w:r>
          </w:p>
          <w:p w14:paraId="73DC19C1" w14:textId="77777777" w:rsidR="005B54AD" w:rsidRPr="005B54AD" w:rsidRDefault="005B54AD" w:rsidP="005B54AD">
            <w:pPr>
              <w:pStyle w:val="Listenabsatz"/>
              <w:numPr>
                <w:ilvl w:val="0"/>
                <w:numId w:val="9"/>
              </w:numPr>
              <w:rPr>
                <w:sz w:val="20"/>
                <w:szCs w:val="20"/>
              </w:rPr>
            </w:pPr>
            <w:r>
              <w:rPr>
                <w:sz w:val="20"/>
                <w:szCs w:val="20"/>
              </w:rPr>
              <w:t>Unzureichende Auslastung</w:t>
            </w:r>
          </w:p>
        </w:tc>
      </w:tr>
    </w:tbl>
    <w:p w14:paraId="4B7E81C4" w14:textId="77777777" w:rsidR="005B54AD" w:rsidRPr="005B54AD" w:rsidRDefault="005B54AD" w:rsidP="00BB1C87">
      <w:pPr>
        <w:rPr>
          <w:sz w:val="20"/>
          <w:szCs w:val="20"/>
        </w:rPr>
      </w:pPr>
    </w:p>
    <w:p w14:paraId="4F450A94" w14:textId="77777777" w:rsidR="00547563" w:rsidRDefault="00547563" w:rsidP="00BB1C87">
      <w:pPr>
        <w:rPr>
          <w:b/>
          <w:sz w:val="24"/>
          <w:szCs w:val="24"/>
        </w:rPr>
      </w:pPr>
    </w:p>
    <w:p w14:paraId="26B3A975" w14:textId="77777777" w:rsidR="0005386E" w:rsidRDefault="0005386E" w:rsidP="00BB1C87">
      <w:pPr>
        <w:rPr>
          <w:b/>
          <w:sz w:val="24"/>
          <w:szCs w:val="24"/>
        </w:rPr>
      </w:pPr>
      <w:r>
        <w:rPr>
          <w:b/>
          <w:sz w:val="24"/>
          <w:szCs w:val="24"/>
        </w:rPr>
        <w:t>Marketing und Vertrieb</w:t>
      </w:r>
    </w:p>
    <w:p w14:paraId="5578B13D" w14:textId="77777777" w:rsidR="00E11443" w:rsidRPr="00A54270" w:rsidRDefault="00A54270" w:rsidP="00E11443">
      <w:pPr>
        <w:rPr>
          <w:b/>
          <w:sz w:val="20"/>
          <w:szCs w:val="20"/>
        </w:rPr>
      </w:pPr>
      <w:r w:rsidRPr="00A54270">
        <w:rPr>
          <w:b/>
          <w:sz w:val="20"/>
          <w:szCs w:val="20"/>
        </w:rPr>
        <w:t>Produktinnovation</w:t>
      </w:r>
    </w:p>
    <w:p w14:paraId="123452CB" w14:textId="77777777" w:rsidR="00A54270" w:rsidRPr="00133609" w:rsidRDefault="00A54270" w:rsidP="008B73C2">
      <w:pPr>
        <w:pStyle w:val="Listenabsatz"/>
        <w:numPr>
          <w:ilvl w:val="0"/>
          <w:numId w:val="14"/>
        </w:numPr>
        <w:rPr>
          <w:sz w:val="20"/>
          <w:szCs w:val="20"/>
        </w:rPr>
      </w:pPr>
      <w:r w:rsidRPr="00133609">
        <w:rPr>
          <w:sz w:val="20"/>
          <w:szCs w:val="20"/>
        </w:rPr>
        <w:t>Shopping Service – Betreuung während der samstäglichen Einkäufe</w:t>
      </w:r>
    </w:p>
    <w:p w14:paraId="7C590338" w14:textId="77777777" w:rsidR="00A54270" w:rsidRPr="00133609" w:rsidRDefault="00A54270" w:rsidP="008B73C2">
      <w:pPr>
        <w:pStyle w:val="Listenabsatz"/>
        <w:numPr>
          <w:ilvl w:val="0"/>
          <w:numId w:val="14"/>
        </w:numPr>
        <w:rPr>
          <w:sz w:val="20"/>
          <w:szCs w:val="20"/>
        </w:rPr>
      </w:pPr>
      <w:r w:rsidRPr="00133609">
        <w:rPr>
          <w:sz w:val="20"/>
          <w:szCs w:val="20"/>
        </w:rPr>
        <w:t>Ausgeh Service – Betreuung am Abend</w:t>
      </w:r>
    </w:p>
    <w:p w14:paraId="7DDD7480" w14:textId="77777777" w:rsidR="00A54270" w:rsidRPr="00133609" w:rsidRDefault="00A54270" w:rsidP="008B73C2">
      <w:pPr>
        <w:pStyle w:val="Listenabsatz"/>
        <w:numPr>
          <w:ilvl w:val="0"/>
          <w:numId w:val="14"/>
        </w:numPr>
        <w:rPr>
          <w:sz w:val="20"/>
          <w:szCs w:val="20"/>
        </w:rPr>
      </w:pPr>
      <w:r w:rsidRPr="00133609">
        <w:rPr>
          <w:sz w:val="20"/>
          <w:szCs w:val="20"/>
        </w:rPr>
        <w:t>Dienstleistungsangebot – Friseur kommt in die Einrichtung</w:t>
      </w:r>
    </w:p>
    <w:p w14:paraId="33CB47C4" w14:textId="77777777" w:rsidR="00133609" w:rsidRDefault="00133609" w:rsidP="008B73C2">
      <w:pPr>
        <w:pStyle w:val="Listenabsatz"/>
        <w:numPr>
          <w:ilvl w:val="0"/>
          <w:numId w:val="14"/>
        </w:numPr>
        <w:rPr>
          <w:sz w:val="20"/>
          <w:szCs w:val="20"/>
        </w:rPr>
      </w:pPr>
      <w:r w:rsidRPr="00133609">
        <w:rPr>
          <w:sz w:val="20"/>
          <w:szCs w:val="20"/>
        </w:rPr>
        <w:t>Hoher qualitativer Betreuungsstandard</w:t>
      </w:r>
    </w:p>
    <w:p w14:paraId="188CE806" w14:textId="77777777" w:rsidR="003F6256" w:rsidRDefault="003F6256" w:rsidP="008B73C2">
      <w:pPr>
        <w:pStyle w:val="Listenabsatz"/>
        <w:numPr>
          <w:ilvl w:val="0"/>
          <w:numId w:val="14"/>
        </w:numPr>
        <w:rPr>
          <w:sz w:val="20"/>
          <w:szCs w:val="20"/>
        </w:rPr>
      </w:pPr>
      <w:r>
        <w:rPr>
          <w:sz w:val="20"/>
          <w:szCs w:val="20"/>
        </w:rPr>
        <w:t>Rabattcoupons</w:t>
      </w:r>
    </w:p>
    <w:p w14:paraId="70ADDC08" w14:textId="77777777" w:rsidR="003F6256" w:rsidRDefault="003F6256" w:rsidP="008B73C2">
      <w:pPr>
        <w:pStyle w:val="Listenabsatz"/>
        <w:numPr>
          <w:ilvl w:val="0"/>
          <w:numId w:val="14"/>
        </w:numPr>
        <w:rPr>
          <w:sz w:val="20"/>
          <w:szCs w:val="20"/>
        </w:rPr>
      </w:pPr>
      <w:r>
        <w:rPr>
          <w:sz w:val="20"/>
          <w:szCs w:val="20"/>
        </w:rPr>
        <w:t>Aktionstage – TOT</w:t>
      </w:r>
    </w:p>
    <w:p w14:paraId="58DF2567" w14:textId="77777777" w:rsidR="003F6256" w:rsidRDefault="003F6256" w:rsidP="008B73C2">
      <w:pPr>
        <w:pStyle w:val="Listenabsatz"/>
        <w:numPr>
          <w:ilvl w:val="0"/>
          <w:numId w:val="14"/>
        </w:numPr>
        <w:rPr>
          <w:sz w:val="20"/>
          <w:szCs w:val="20"/>
        </w:rPr>
      </w:pPr>
      <w:r>
        <w:rPr>
          <w:sz w:val="20"/>
          <w:szCs w:val="20"/>
        </w:rPr>
        <w:t>Flyer und Prospekte</w:t>
      </w:r>
    </w:p>
    <w:p w14:paraId="03AABC0F" w14:textId="77777777" w:rsidR="003F6256" w:rsidRDefault="003F6256" w:rsidP="008B73C2">
      <w:pPr>
        <w:pStyle w:val="Listenabsatz"/>
        <w:numPr>
          <w:ilvl w:val="0"/>
          <w:numId w:val="14"/>
        </w:numPr>
        <w:rPr>
          <w:sz w:val="20"/>
          <w:szCs w:val="20"/>
        </w:rPr>
      </w:pPr>
      <w:r>
        <w:rPr>
          <w:sz w:val="20"/>
          <w:szCs w:val="20"/>
        </w:rPr>
        <w:t>Presseartikel</w:t>
      </w:r>
    </w:p>
    <w:p w14:paraId="47FD448B" w14:textId="77777777" w:rsidR="003F6256" w:rsidRDefault="003F6256" w:rsidP="008B73C2">
      <w:pPr>
        <w:pStyle w:val="Listenabsatz"/>
        <w:numPr>
          <w:ilvl w:val="0"/>
          <w:numId w:val="14"/>
        </w:numPr>
        <w:rPr>
          <w:sz w:val="20"/>
          <w:szCs w:val="20"/>
        </w:rPr>
      </w:pPr>
      <w:r>
        <w:rPr>
          <w:sz w:val="20"/>
          <w:szCs w:val="20"/>
        </w:rPr>
        <w:t>Tragetaschen</w:t>
      </w:r>
    </w:p>
    <w:p w14:paraId="5A3B7212" w14:textId="77777777" w:rsidR="003F6256" w:rsidRPr="00133609" w:rsidRDefault="003F6256" w:rsidP="008B73C2">
      <w:pPr>
        <w:pStyle w:val="Listenabsatz"/>
        <w:numPr>
          <w:ilvl w:val="0"/>
          <w:numId w:val="14"/>
        </w:numPr>
        <w:rPr>
          <w:sz w:val="20"/>
          <w:szCs w:val="20"/>
        </w:rPr>
      </w:pPr>
      <w:r>
        <w:rPr>
          <w:sz w:val="20"/>
          <w:szCs w:val="20"/>
        </w:rPr>
        <w:t>Give aways</w:t>
      </w:r>
    </w:p>
    <w:p w14:paraId="3593F3C2" w14:textId="77777777" w:rsidR="00A54270" w:rsidRDefault="00A54270" w:rsidP="00E11443">
      <w:pPr>
        <w:rPr>
          <w:b/>
          <w:sz w:val="20"/>
          <w:szCs w:val="20"/>
        </w:rPr>
      </w:pPr>
      <w:r w:rsidRPr="00A54270">
        <w:rPr>
          <w:b/>
          <w:sz w:val="20"/>
          <w:szCs w:val="20"/>
        </w:rPr>
        <w:t>Distribution</w:t>
      </w:r>
    </w:p>
    <w:p w14:paraId="07FB1D71" w14:textId="77777777" w:rsidR="00A54270" w:rsidRPr="00133609" w:rsidRDefault="00A54270" w:rsidP="008B73C2">
      <w:pPr>
        <w:pStyle w:val="Listenabsatz"/>
        <w:numPr>
          <w:ilvl w:val="0"/>
          <w:numId w:val="15"/>
        </w:numPr>
        <w:rPr>
          <w:sz w:val="20"/>
          <w:szCs w:val="20"/>
        </w:rPr>
      </w:pPr>
      <w:r w:rsidRPr="00133609">
        <w:rPr>
          <w:sz w:val="20"/>
          <w:szCs w:val="20"/>
        </w:rPr>
        <w:t>Internetauftritt mit direktem Kontakt zur Einrichtung und Online- Anmeldung</w:t>
      </w:r>
    </w:p>
    <w:p w14:paraId="47A521DC" w14:textId="77777777" w:rsidR="00A54270" w:rsidRPr="00A54270" w:rsidRDefault="00A54270" w:rsidP="00E11443">
      <w:pPr>
        <w:rPr>
          <w:b/>
          <w:sz w:val="20"/>
          <w:szCs w:val="20"/>
        </w:rPr>
      </w:pPr>
      <w:r w:rsidRPr="00A54270">
        <w:rPr>
          <w:b/>
          <w:sz w:val="20"/>
          <w:szCs w:val="20"/>
        </w:rPr>
        <w:t>Kommunikation</w:t>
      </w:r>
    </w:p>
    <w:p w14:paraId="2510DC66" w14:textId="77777777" w:rsidR="00A54270" w:rsidRPr="00133609" w:rsidRDefault="00A54270" w:rsidP="008B73C2">
      <w:pPr>
        <w:pStyle w:val="Listenabsatz"/>
        <w:numPr>
          <w:ilvl w:val="0"/>
          <w:numId w:val="16"/>
        </w:numPr>
        <w:rPr>
          <w:sz w:val="20"/>
          <w:szCs w:val="20"/>
        </w:rPr>
      </w:pPr>
      <w:r w:rsidRPr="00133609">
        <w:rPr>
          <w:sz w:val="20"/>
          <w:szCs w:val="20"/>
        </w:rPr>
        <w:t>Beschwere Management System – „Wir wollen uns für euch verbessern“</w:t>
      </w:r>
    </w:p>
    <w:p w14:paraId="12E408FA" w14:textId="77777777" w:rsidR="00B614FD" w:rsidRDefault="00B614FD" w:rsidP="00BB1C87">
      <w:pPr>
        <w:rPr>
          <w:b/>
          <w:sz w:val="24"/>
          <w:szCs w:val="24"/>
        </w:rPr>
      </w:pPr>
      <w:r w:rsidRPr="004827DB">
        <w:rPr>
          <w:b/>
          <w:sz w:val="24"/>
          <w:szCs w:val="24"/>
        </w:rPr>
        <w:lastRenderedPageBreak/>
        <w:t>Finanzplan</w:t>
      </w:r>
    </w:p>
    <w:p w14:paraId="51392314" w14:textId="77777777" w:rsidR="0005386E" w:rsidRDefault="0005386E" w:rsidP="00BB1C87">
      <w:pPr>
        <w:rPr>
          <w:b/>
          <w:sz w:val="20"/>
          <w:szCs w:val="20"/>
        </w:rPr>
      </w:pPr>
      <w:r>
        <w:rPr>
          <w:b/>
          <w:sz w:val="20"/>
          <w:szCs w:val="20"/>
        </w:rPr>
        <w:t>Quantitative SMART Ziele</w:t>
      </w:r>
      <w:r w:rsidR="00D94840">
        <w:rPr>
          <w:b/>
          <w:sz w:val="20"/>
          <w:szCs w:val="20"/>
        </w:rPr>
        <w:t xml:space="preserve"> </w:t>
      </w:r>
    </w:p>
    <w:p w14:paraId="1803A251" w14:textId="77777777" w:rsidR="00D94840" w:rsidRDefault="00D94840" w:rsidP="008B73C2">
      <w:pPr>
        <w:pStyle w:val="Listenabsatz"/>
        <w:numPr>
          <w:ilvl w:val="0"/>
          <w:numId w:val="17"/>
        </w:numPr>
        <w:rPr>
          <w:sz w:val="20"/>
          <w:szCs w:val="20"/>
        </w:rPr>
      </w:pPr>
      <w:r>
        <w:rPr>
          <w:sz w:val="20"/>
          <w:szCs w:val="20"/>
        </w:rPr>
        <w:t>Marktposition</w:t>
      </w:r>
    </w:p>
    <w:p w14:paraId="5E76AE0D" w14:textId="77777777" w:rsidR="00D94840" w:rsidRDefault="00D94840" w:rsidP="008B73C2">
      <w:pPr>
        <w:pStyle w:val="Listenabsatz"/>
        <w:numPr>
          <w:ilvl w:val="0"/>
          <w:numId w:val="17"/>
        </w:numPr>
        <w:rPr>
          <w:sz w:val="20"/>
          <w:szCs w:val="20"/>
        </w:rPr>
      </w:pPr>
      <w:r>
        <w:rPr>
          <w:sz w:val="20"/>
          <w:szCs w:val="20"/>
        </w:rPr>
        <w:t>Umsatzziele</w:t>
      </w:r>
    </w:p>
    <w:p w14:paraId="0A002482" w14:textId="77777777" w:rsidR="00D94840" w:rsidRPr="00D94840" w:rsidRDefault="00D94840" w:rsidP="008B73C2">
      <w:pPr>
        <w:pStyle w:val="Listenabsatz"/>
        <w:numPr>
          <w:ilvl w:val="0"/>
          <w:numId w:val="17"/>
        </w:numPr>
        <w:rPr>
          <w:sz w:val="20"/>
          <w:szCs w:val="20"/>
        </w:rPr>
      </w:pPr>
      <w:r>
        <w:rPr>
          <w:sz w:val="20"/>
          <w:szCs w:val="20"/>
        </w:rPr>
        <w:t>Break-Even</w:t>
      </w:r>
    </w:p>
    <w:p w14:paraId="42854566" w14:textId="77777777" w:rsidR="0005386E" w:rsidRDefault="0005386E" w:rsidP="00BB1C87">
      <w:pPr>
        <w:rPr>
          <w:b/>
          <w:sz w:val="20"/>
          <w:szCs w:val="20"/>
        </w:rPr>
      </w:pPr>
      <w:r>
        <w:rPr>
          <w:b/>
          <w:sz w:val="20"/>
          <w:szCs w:val="20"/>
        </w:rPr>
        <w:t>Qualitative SMART Ziele</w:t>
      </w:r>
    </w:p>
    <w:p w14:paraId="0DC44069" w14:textId="77777777" w:rsidR="00D94840" w:rsidRDefault="00D94840" w:rsidP="008B73C2">
      <w:pPr>
        <w:pStyle w:val="Listenabsatz"/>
        <w:numPr>
          <w:ilvl w:val="0"/>
          <w:numId w:val="18"/>
        </w:numPr>
        <w:rPr>
          <w:sz w:val="20"/>
          <w:szCs w:val="20"/>
        </w:rPr>
      </w:pPr>
      <w:r>
        <w:rPr>
          <w:sz w:val="20"/>
          <w:szCs w:val="20"/>
        </w:rPr>
        <w:t>Höchste Qualitätsstandards</w:t>
      </w:r>
    </w:p>
    <w:p w14:paraId="3CE7B444" w14:textId="77777777" w:rsidR="00D94840" w:rsidRDefault="00D94840" w:rsidP="008B73C2">
      <w:pPr>
        <w:pStyle w:val="Listenabsatz"/>
        <w:numPr>
          <w:ilvl w:val="0"/>
          <w:numId w:val="18"/>
        </w:numPr>
        <w:rPr>
          <w:sz w:val="20"/>
          <w:szCs w:val="20"/>
        </w:rPr>
      </w:pPr>
      <w:r>
        <w:rPr>
          <w:sz w:val="20"/>
          <w:szCs w:val="20"/>
        </w:rPr>
        <w:t>Eine Kundenzufriedenheit von mehr als 90% nach dem ersten Geschäftsjahr</w:t>
      </w:r>
    </w:p>
    <w:p w14:paraId="1FFB706B" w14:textId="77777777" w:rsidR="00D94840" w:rsidRDefault="00D94840" w:rsidP="008B73C2">
      <w:pPr>
        <w:pStyle w:val="Listenabsatz"/>
        <w:numPr>
          <w:ilvl w:val="0"/>
          <w:numId w:val="18"/>
        </w:numPr>
        <w:rPr>
          <w:sz w:val="20"/>
          <w:szCs w:val="20"/>
        </w:rPr>
      </w:pPr>
      <w:r>
        <w:rPr>
          <w:sz w:val="20"/>
          <w:szCs w:val="20"/>
        </w:rPr>
        <w:t>Ein solides und gutes Image nach dem ersten Geschäftsjahr</w:t>
      </w:r>
    </w:p>
    <w:p w14:paraId="0C1478F0" w14:textId="77777777" w:rsidR="00D94840" w:rsidRPr="00D94840" w:rsidRDefault="00D94840" w:rsidP="008B73C2">
      <w:pPr>
        <w:pStyle w:val="Listenabsatz"/>
        <w:numPr>
          <w:ilvl w:val="0"/>
          <w:numId w:val="18"/>
        </w:numPr>
        <w:rPr>
          <w:sz w:val="20"/>
          <w:szCs w:val="20"/>
        </w:rPr>
      </w:pPr>
      <w:r>
        <w:rPr>
          <w:sz w:val="20"/>
          <w:szCs w:val="20"/>
        </w:rPr>
        <w:t>Ein gutes Betriebsklima mit einer hohen Mitarbeiterzufriedenheit</w:t>
      </w:r>
    </w:p>
    <w:p w14:paraId="08704E48" w14:textId="77777777" w:rsidR="00465166" w:rsidRPr="00EC761F" w:rsidRDefault="003B0868" w:rsidP="00BB1C87">
      <w:pPr>
        <w:rPr>
          <w:b/>
          <w:sz w:val="20"/>
          <w:szCs w:val="20"/>
        </w:rPr>
      </w:pPr>
      <w:r>
        <w:rPr>
          <w:b/>
          <w:sz w:val="20"/>
          <w:szCs w:val="20"/>
        </w:rPr>
        <w:t>Kapitalbedarfsplan</w:t>
      </w:r>
      <w:r w:rsidR="00053ACB">
        <w:rPr>
          <w:b/>
          <w:sz w:val="20"/>
          <w:szCs w:val="20"/>
        </w:rPr>
        <w:t xml:space="preserve"> für das erste Geschäftsjahr</w:t>
      </w:r>
    </w:p>
    <w:tbl>
      <w:tblPr>
        <w:tblStyle w:val="Tabellenraster"/>
        <w:tblW w:w="0" w:type="auto"/>
        <w:tblLook w:val="04A0" w:firstRow="1" w:lastRow="0" w:firstColumn="1" w:lastColumn="0" w:noHBand="0" w:noVBand="1"/>
      </w:tblPr>
      <w:tblGrid>
        <w:gridCol w:w="4531"/>
        <w:gridCol w:w="4531"/>
      </w:tblGrid>
      <w:tr w:rsidR="003B0868" w14:paraId="1DC5E85A" w14:textId="77777777" w:rsidTr="003B0868">
        <w:tc>
          <w:tcPr>
            <w:tcW w:w="4531" w:type="dxa"/>
          </w:tcPr>
          <w:p w14:paraId="5777D162" w14:textId="77777777" w:rsidR="003B0868" w:rsidRDefault="003B0868" w:rsidP="00BB1C87">
            <w:pPr>
              <w:rPr>
                <w:b/>
                <w:sz w:val="20"/>
                <w:szCs w:val="20"/>
              </w:rPr>
            </w:pPr>
            <w:r>
              <w:rPr>
                <w:b/>
                <w:sz w:val="20"/>
                <w:szCs w:val="20"/>
              </w:rPr>
              <w:t>Kostenart</w:t>
            </w:r>
          </w:p>
        </w:tc>
        <w:tc>
          <w:tcPr>
            <w:tcW w:w="4531" w:type="dxa"/>
          </w:tcPr>
          <w:p w14:paraId="2AA88368" w14:textId="77777777" w:rsidR="003B0868" w:rsidRDefault="003B0868" w:rsidP="00BB1C87">
            <w:pPr>
              <w:rPr>
                <w:b/>
                <w:sz w:val="20"/>
                <w:szCs w:val="20"/>
              </w:rPr>
            </w:pPr>
            <w:r>
              <w:rPr>
                <w:b/>
                <w:sz w:val="20"/>
                <w:szCs w:val="20"/>
              </w:rPr>
              <w:t>Anfallende Kosten</w:t>
            </w:r>
          </w:p>
        </w:tc>
      </w:tr>
      <w:tr w:rsidR="003E0EC0" w14:paraId="54D602C9" w14:textId="77777777" w:rsidTr="003B0868">
        <w:tc>
          <w:tcPr>
            <w:tcW w:w="4531" w:type="dxa"/>
          </w:tcPr>
          <w:p w14:paraId="4C6F87AE" w14:textId="77777777" w:rsidR="003E0EC0" w:rsidRDefault="003E0EC0" w:rsidP="00BB1C87">
            <w:pPr>
              <w:rPr>
                <w:b/>
                <w:sz w:val="20"/>
                <w:szCs w:val="20"/>
              </w:rPr>
            </w:pPr>
            <w:r w:rsidRPr="003E0EC0">
              <w:rPr>
                <w:b/>
                <w:color w:val="FF0000"/>
                <w:sz w:val="20"/>
                <w:szCs w:val="20"/>
              </w:rPr>
              <w:t>Kredit</w:t>
            </w:r>
          </w:p>
        </w:tc>
        <w:tc>
          <w:tcPr>
            <w:tcW w:w="4531" w:type="dxa"/>
          </w:tcPr>
          <w:p w14:paraId="6DB506E2" w14:textId="77777777" w:rsidR="003E0EC0" w:rsidRDefault="00465166" w:rsidP="00BB1C87">
            <w:pPr>
              <w:rPr>
                <w:b/>
                <w:sz w:val="20"/>
                <w:szCs w:val="20"/>
              </w:rPr>
            </w:pPr>
            <w:r w:rsidRPr="00465166">
              <w:rPr>
                <w:b/>
                <w:color w:val="FF0000"/>
                <w:sz w:val="20"/>
                <w:szCs w:val="20"/>
              </w:rPr>
              <w:t>496.000</w:t>
            </w:r>
          </w:p>
        </w:tc>
      </w:tr>
      <w:tr w:rsidR="003B0868" w14:paraId="61669F5F" w14:textId="77777777" w:rsidTr="003B0868">
        <w:tc>
          <w:tcPr>
            <w:tcW w:w="4531" w:type="dxa"/>
          </w:tcPr>
          <w:p w14:paraId="3135CE6F" w14:textId="77777777" w:rsidR="003B0868" w:rsidRDefault="003B0868" w:rsidP="00BB1C87">
            <w:pPr>
              <w:rPr>
                <w:b/>
                <w:sz w:val="20"/>
                <w:szCs w:val="20"/>
              </w:rPr>
            </w:pPr>
            <w:r>
              <w:rPr>
                <w:b/>
                <w:sz w:val="20"/>
                <w:szCs w:val="20"/>
              </w:rPr>
              <w:t xml:space="preserve">Miet- und Stromkosten für </w:t>
            </w:r>
            <w:r w:rsidR="00465166">
              <w:rPr>
                <w:sz w:val="20"/>
                <w:szCs w:val="20"/>
              </w:rPr>
              <w:t>(für 12 Monate)</w:t>
            </w:r>
          </w:p>
        </w:tc>
        <w:tc>
          <w:tcPr>
            <w:tcW w:w="4531" w:type="dxa"/>
          </w:tcPr>
          <w:p w14:paraId="783D4400" w14:textId="77777777" w:rsidR="003B0868" w:rsidRDefault="00465166" w:rsidP="00BB1C87">
            <w:pPr>
              <w:rPr>
                <w:b/>
                <w:sz w:val="20"/>
                <w:szCs w:val="20"/>
              </w:rPr>
            </w:pPr>
            <w:r>
              <w:rPr>
                <w:b/>
                <w:sz w:val="20"/>
                <w:szCs w:val="20"/>
              </w:rPr>
              <w:t>96.000</w:t>
            </w:r>
          </w:p>
        </w:tc>
      </w:tr>
      <w:tr w:rsidR="003B0868" w14:paraId="4A3AB223" w14:textId="77777777" w:rsidTr="003B0868">
        <w:tc>
          <w:tcPr>
            <w:tcW w:w="4531" w:type="dxa"/>
          </w:tcPr>
          <w:p w14:paraId="38FCE497" w14:textId="77777777" w:rsidR="003B0868" w:rsidRDefault="003B0868" w:rsidP="00BB1C87">
            <w:pPr>
              <w:rPr>
                <w:b/>
                <w:sz w:val="20"/>
                <w:szCs w:val="20"/>
              </w:rPr>
            </w:pPr>
            <w:r>
              <w:rPr>
                <w:b/>
                <w:sz w:val="20"/>
                <w:szCs w:val="20"/>
              </w:rPr>
              <w:t xml:space="preserve">Personalkosten </w:t>
            </w:r>
            <w:r w:rsidR="00465166">
              <w:rPr>
                <w:sz w:val="20"/>
                <w:szCs w:val="20"/>
              </w:rPr>
              <w:t>(für 12</w:t>
            </w:r>
            <w:r w:rsidRPr="003B0868">
              <w:rPr>
                <w:sz w:val="20"/>
                <w:szCs w:val="20"/>
              </w:rPr>
              <w:t xml:space="preserve"> Monate)</w:t>
            </w:r>
          </w:p>
        </w:tc>
        <w:tc>
          <w:tcPr>
            <w:tcW w:w="4531" w:type="dxa"/>
          </w:tcPr>
          <w:p w14:paraId="58DA4FF8" w14:textId="77777777" w:rsidR="003B0868" w:rsidRDefault="00465166" w:rsidP="00BB1C87">
            <w:pPr>
              <w:rPr>
                <w:b/>
                <w:sz w:val="20"/>
                <w:szCs w:val="20"/>
              </w:rPr>
            </w:pPr>
            <w:r>
              <w:rPr>
                <w:b/>
                <w:sz w:val="20"/>
                <w:szCs w:val="20"/>
              </w:rPr>
              <w:t>90.000</w:t>
            </w:r>
          </w:p>
        </w:tc>
      </w:tr>
      <w:tr w:rsidR="003B0868" w14:paraId="5026794A" w14:textId="77777777" w:rsidTr="003B0868">
        <w:tc>
          <w:tcPr>
            <w:tcW w:w="4531" w:type="dxa"/>
          </w:tcPr>
          <w:p w14:paraId="48D0C8C6" w14:textId="77777777" w:rsidR="003B0868" w:rsidRDefault="003B0868" w:rsidP="00BB1C87">
            <w:pPr>
              <w:rPr>
                <w:b/>
                <w:sz w:val="20"/>
                <w:szCs w:val="20"/>
              </w:rPr>
            </w:pPr>
            <w:r>
              <w:rPr>
                <w:b/>
                <w:sz w:val="20"/>
                <w:szCs w:val="20"/>
              </w:rPr>
              <w:t xml:space="preserve">Gewerbliche Baukosten </w:t>
            </w:r>
            <w:r w:rsidRPr="003B0868">
              <w:rPr>
                <w:sz w:val="20"/>
                <w:szCs w:val="20"/>
              </w:rPr>
              <w:t>(Struktur/Sanitär/etc.)</w:t>
            </w:r>
          </w:p>
        </w:tc>
        <w:tc>
          <w:tcPr>
            <w:tcW w:w="4531" w:type="dxa"/>
          </w:tcPr>
          <w:p w14:paraId="0CB32887" w14:textId="77777777" w:rsidR="003B0868" w:rsidRDefault="00465166" w:rsidP="00BB1C87">
            <w:pPr>
              <w:rPr>
                <w:b/>
                <w:sz w:val="20"/>
                <w:szCs w:val="20"/>
              </w:rPr>
            </w:pPr>
            <w:r>
              <w:rPr>
                <w:b/>
                <w:sz w:val="20"/>
                <w:szCs w:val="20"/>
              </w:rPr>
              <w:t>200.000</w:t>
            </w:r>
          </w:p>
        </w:tc>
      </w:tr>
      <w:tr w:rsidR="003B0868" w14:paraId="592C0BD9" w14:textId="77777777" w:rsidTr="003B0868">
        <w:tc>
          <w:tcPr>
            <w:tcW w:w="4531" w:type="dxa"/>
          </w:tcPr>
          <w:p w14:paraId="6F07F933" w14:textId="77777777" w:rsidR="003B0868" w:rsidRDefault="003B0868" w:rsidP="00BB1C87">
            <w:pPr>
              <w:rPr>
                <w:b/>
                <w:sz w:val="20"/>
                <w:szCs w:val="20"/>
              </w:rPr>
            </w:pPr>
            <w:r>
              <w:rPr>
                <w:b/>
                <w:sz w:val="20"/>
                <w:szCs w:val="20"/>
              </w:rPr>
              <w:t xml:space="preserve">Materialkosten </w:t>
            </w:r>
            <w:r w:rsidRPr="003B0868">
              <w:rPr>
                <w:sz w:val="20"/>
                <w:szCs w:val="20"/>
              </w:rPr>
              <w:t>(Einrichtung/Spie</w:t>
            </w:r>
            <w:r w:rsidR="00053ACB">
              <w:rPr>
                <w:sz w:val="20"/>
                <w:szCs w:val="20"/>
              </w:rPr>
              <w:t>w</w:t>
            </w:r>
            <w:r w:rsidRPr="003B0868">
              <w:rPr>
                <w:sz w:val="20"/>
                <w:szCs w:val="20"/>
              </w:rPr>
              <w:t>laren/etc.)</w:t>
            </w:r>
          </w:p>
        </w:tc>
        <w:tc>
          <w:tcPr>
            <w:tcW w:w="4531" w:type="dxa"/>
          </w:tcPr>
          <w:p w14:paraId="1FF01A42" w14:textId="77777777" w:rsidR="003B0868" w:rsidRDefault="00465166" w:rsidP="00BB1C87">
            <w:pPr>
              <w:rPr>
                <w:b/>
                <w:sz w:val="20"/>
                <w:szCs w:val="20"/>
              </w:rPr>
            </w:pPr>
            <w:r>
              <w:rPr>
                <w:b/>
                <w:sz w:val="20"/>
                <w:szCs w:val="20"/>
              </w:rPr>
              <w:t>30.000</w:t>
            </w:r>
          </w:p>
        </w:tc>
      </w:tr>
      <w:tr w:rsidR="00053ACB" w14:paraId="1F92115B" w14:textId="77777777" w:rsidTr="003B0868">
        <w:tc>
          <w:tcPr>
            <w:tcW w:w="4531" w:type="dxa"/>
          </w:tcPr>
          <w:p w14:paraId="09CF74AD" w14:textId="77777777" w:rsidR="00053ACB" w:rsidRDefault="00053ACB" w:rsidP="00BB1C87">
            <w:pPr>
              <w:rPr>
                <w:b/>
                <w:sz w:val="20"/>
                <w:szCs w:val="20"/>
              </w:rPr>
            </w:pPr>
            <w:r>
              <w:rPr>
                <w:b/>
                <w:sz w:val="20"/>
                <w:szCs w:val="20"/>
              </w:rPr>
              <w:t>Hygieneartikel</w:t>
            </w:r>
          </w:p>
        </w:tc>
        <w:tc>
          <w:tcPr>
            <w:tcW w:w="4531" w:type="dxa"/>
          </w:tcPr>
          <w:p w14:paraId="76BBD973" w14:textId="77777777" w:rsidR="00053ACB" w:rsidRDefault="00465166" w:rsidP="00BB1C87">
            <w:pPr>
              <w:rPr>
                <w:b/>
                <w:sz w:val="20"/>
                <w:szCs w:val="20"/>
              </w:rPr>
            </w:pPr>
            <w:r>
              <w:rPr>
                <w:b/>
                <w:sz w:val="20"/>
                <w:szCs w:val="20"/>
              </w:rPr>
              <w:t>5.000</w:t>
            </w:r>
          </w:p>
        </w:tc>
      </w:tr>
      <w:tr w:rsidR="003B0868" w14:paraId="64AA3984" w14:textId="77777777" w:rsidTr="003B0868">
        <w:tc>
          <w:tcPr>
            <w:tcW w:w="4531" w:type="dxa"/>
          </w:tcPr>
          <w:p w14:paraId="41B09E36" w14:textId="77777777" w:rsidR="003B0868" w:rsidRDefault="003B0868" w:rsidP="00BB1C87">
            <w:pPr>
              <w:rPr>
                <w:b/>
                <w:sz w:val="20"/>
                <w:szCs w:val="20"/>
              </w:rPr>
            </w:pPr>
            <w:r>
              <w:rPr>
                <w:b/>
                <w:sz w:val="20"/>
                <w:szCs w:val="20"/>
              </w:rPr>
              <w:t>Markterschließungskosten</w:t>
            </w:r>
          </w:p>
        </w:tc>
        <w:tc>
          <w:tcPr>
            <w:tcW w:w="4531" w:type="dxa"/>
          </w:tcPr>
          <w:p w14:paraId="2FB24267" w14:textId="77777777" w:rsidR="003B0868" w:rsidRDefault="00465166" w:rsidP="00BB1C87">
            <w:pPr>
              <w:rPr>
                <w:b/>
                <w:sz w:val="20"/>
                <w:szCs w:val="20"/>
              </w:rPr>
            </w:pPr>
            <w:r>
              <w:rPr>
                <w:b/>
                <w:sz w:val="20"/>
                <w:szCs w:val="20"/>
              </w:rPr>
              <w:t>15.000</w:t>
            </w:r>
          </w:p>
        </w:tc>
      </w:tr>
      <w:tr w:rsidR="003B0868" w14:paraId="2CB1619B" w14:textId="77777777" w:rsidTr="003B0868">
        <w:tc>
          <w:tcPr>
            <w:tcW w:w="4531" w:type="dxa"/>
          </w:tcPr>
          <w:p w14:paraId="716D5D75" w14:textId="77777777" w:rsidR="003B0868" w:rsidRDefault="003B0868" w:rsidP="00BB1C87">
            <w:pPr>
              <w:rPr>
                <w:b/>
                <w:sz w:val="20"/>
                <w:szCs w:val="20"/>
              </w:rPr>
            </w:pPr>
            <w:r>
              <w:rPr>
                <w:b/>
                <w:sz w:val="20"/>
                <w:szCs w:val="20"/>
              </w:rPr>
              <w:t>Kitamobil (ggf.)</w:t>
            </w:r>
          </w:p>
        </w:tc>
        <w:tc>
          <w:tcPr>
            <w:tcW w:w="4531" w:type="dxa"/>
          </w:tcPr>
          <w:p w14:paraId="0BA74FE9" w14:textId="77777777" w:rsidR="003B0868" w:rsidRDefault="00465166" w:rsidP="00BB1C87">
            <w:pPr>
              <w:rPr>
                <w:b/>
                <w:sz w:val="20"/>
                <w:szCs w:val="20"/>
              </w:rPr>
            </w:pPr>
            <w:r>
              <w:rPr>
                <w:b/>
                <w:sz w:val="20"/>
                <w:szCs w:val="20"/>
              </w:rPr>
              <w:t>-</w:t>
            </w:r>
          </w:p>
        </w:tc>
      </w:tr>
      <w:tr w:rsidR="003B0868" w14:paraId="6325F5D0" w14:textId="77777777" w:rsidTr="003B0868">
        <w:tc>
          <w:tcPr>
            <w:tcW w:w="4531" w:type="dxa"/>
          </w:tcPr>
          <w:p w14:paraId="2BFA477C" w14:textId="77777777" w:rsidR="003B0868" w:rsidRDefault="003B0868" w:rsidP="00BB1C87">
            <w:pPr>
              <w:rPr>
                <w:b/>
                <w:sz w:val="20"/>
                <w:szCs w:val="20"/>
              </w:rPr>
            </w:pPr>
            <w:r>
              <w:rPr>
                <w:b/>
                <w:sz w:val="20"/>
                <w:szCs w:val="20"/>
              </w:rPr>
              <w:t xml:space="preserve">Versicherungen </w:t>
            </w:r>
            <w:r w:rsidR="00465166">
              <w:rPr>
                <w:sz w:val="20"/>
                <w:szCs w:val="20"/>
              </w:rPr>
              <w:t>(für 12</w:t>
            </w:r>
            <w:r w:rsidRPr="003B0868">
              <w:rPr>
                <w:sz w:val="20"/>
                <w:szCs w:val="20"/>
              </w:rPr>
              <w:t xml:space="preserve"> Monate)</w:t>
            </w:r>
          </w:p>
        </w:tc>
        <w:tc>
          <w:tcPr>
            <w:tcW w:w="4531" w:type="dxa"/>
          </w:tcPr>
          <w:p w14:paraId="3B952129" w14:textId="77777777" w:rsidR="003B0868" w:rsidRDefault="00465166" w:rsidP="00BB1C87">
            <w:pPr>
              <w:rPr>
                <w:b/>
                <w:sz w:val="20"/>
                <w:szCs w:val="20"/>
              </w:rPr>
            </w:pPr>
            <w:r>
              <w:rPr>
                <w:b/>
                <w:sz w:val="20"/>
                <w:szCs w:val="20"/>
              </w:rPr>
              <w:t>36.000</w:t>
            </w:r>
          </w:p>
        </w:tc>
      </w:tr>
      <w:tr w:rsidR="00465166" w14:paraId="39FD4641" w14:textId="77777777" w:rsidTr="003B0868">
        <w:tc>
          <w:tcPr>
            <w:tcW w:w="4531" w:type="dxa"/>
          </w:tcPr>
          <w:p w14:paraId="42541730" w14:textId="77777777" w:rsidR="00465166" w:rsidRDefault="00465166" w:rsidP="00BB1C87">
            <w:pPr>
              <w:rPr>
                <w:b/>
                <w:sz w:val="20"/>
                <w:szCs w:val="20"/>
              </w:rPr>
            </w:pPr>
            <w:r>
              <w:rPr>
                <w:b/>
                <w:sz w:val="20"/>
                <w:szCs w:val="20"/>
              </w:rPr>
              <w:t>Reinigung</w:t>
            </w:r>
          </w:p>
        </w:tc>
        <w:tc>
          <w:tcPr>
            <w:tcW w:w="4531" w:type="dxa"/>
          </w:tcPr>
          <w:p w14:paraId="2F0A521F" w14:textId="77777777" w:rsidR="00465166" w:rsidRDefault="00EC761F" w:rsidP="00BB1C87">
            <w:pPr>
              <w:rPr>
                <w:b/>
                <w:sz w:val="20"/>
                <w:szCs w:val="20"/>
              </w:rPr>
            </w:pPr>
            <w:r>
              <w:rPr>
                <w:b/>
                <w:sz w:val="20"/>
                <w:szCs w:val="20"/>
              </w:rPr>
              <w:t xml:space="preserve">24.000 </w:t>
            </w:r>
          </w:p>
        </w:tc>
      </w:tr>
    </w:tbl>
    <w:p w14:paraId="447D0108" w14:textId="77777777" w:rsidR="003B0868" w:rsidRPr="003B0868" w:rsidRDefault="003B0868" w:rsidP="00BB1C87">
      <w:pPr>
        <w:rPr>
          <w:b/>
          <w:sz w:val="20"/>
          <w:szCs w:val="20"/>
        </w:rPr>
      </w:pPr>
    </w:p>
    <w:p w14:paraId="0A9D6C72" w14:textId="77777777" w:rsidR="004F5F8B" w:rsidRPr="004827DB" w:rsidRDefault="004F5F8B" w:rsidP="00BB1C87">
      <w:pPr>
        <w:rPr>
          <w:b/>
          <w:sz w:val="24"/>
          <w:szCs w:val="24"/>
        </w:rPr>
      </w:pPr>
    </w:p>
    <w:p w14:paraId="54561167" w14:textId="77777777" w:rsidR="00B614FD" w:rsidRDefault="00B614FD" w:rsidP="00BB1C87">
      <w:pPr>
        <w:rPr>
          <w:sz w:val="20"/>
          <w:szCs w:val="20"/>
        </w:rPr>
      </w:pPr>
    </w:p>
    <w:p w14:paraId="04E67AE8" w14:textId="77777777" w:rsidR="00B614FD" w:rsidRPr="00BB1C87" w:rsidRDefault="00B614FD" w:rsidP="00BB1C87">
      <w:pPr>
        <w:rPr>
          <w:sz w:val="20"/>
          <w:szCs w:val="20"/>
        </w:rPr>
      </w:pPr>
    </w:p>
    <w:sectPr w:rsidR="00B614FD" w:rsidRPr="00BB1C8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A4C8B" w14:textId="77777777" w:rsidR="0073328B" w:rsidRDefault="0073328B" w:rsidP="00290812">
      <w:pPr>
        <w:spacing w:after="0" w:line="240" w:lineRule="auto"/>
      </w:pPr>
      <w:r>
        <w:separator/>
      </w:r>
    </w:p>
  </w:endnote>
  <w:endnote w:type="continuationSeparator" w:id="0">
    <w:p w14:paraId="0DB56533" w14:textId="77777777" w:rsidR="0073328B" w:rsidRDefault="0073328B" w:rsidP="0029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774108"/>
      <w:docPartObj>
        <w:docPartGallery w:val="Page Numbers (Bottom of Page)"/>
        <w:docPartUnique/>
      </w:docPartObj>
    </w:sdtPr>
    <w:sdtEndPr/>
    <w:sdtContent>
      <w:p w14:paraId="106EC862" w14:textId="77777777" w:rsidR="00290812" w:rsidRDefault="00290812">
        <w:pPr>
          <w:pStyle w:val="Fuzeile"/>
          <w:jc w:val="center"/>
        </w:pPr>
        <w:r>
          <w:fldChar w:fldCharType="begin"/>
        </w:r>
        <w:r>
          <w:instrText>PAGE   \* MERGEFORMAT</w:instrText>
        </w:r>
        <w:r>
          <w:fldChar w:fldCharType="separate"/>
        </w:r>
        <w:r w:rsidR="00EC761F">
          <w:rPr>
            <w:noProof/>
          </w:rPr>
          <w:t>1</w:t>
        </w:r>
        <w:r>
          <w:fldChar w:fldCharType="end"/>
        </w:r>
      </w:p>
    </w:sdtContent>
  </w:sdt>
  <w:p w14:paraId="050A004B" w14:textId="77777777" w:rsidR="00290812" w:rsidRDefault="002908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0468" w14:textId="77777777" w:rsidR="0073328B" w:rsidRDefault="0073328B" w:rsidP="00290812">
      <w:pPr>
        <w:spacing w:after="0" w:line="240" w:lineRule="auto"/>
      </w:pPr>
      <w:r>
        <w:separator/>
      </w:r>
    </w:p>
  </w:footnote>
  <w:footnote w:type="continuationSeparator" w:id="0">
    <w:p w14:paraId="3CD496B0" w14:textId="77777777" w:rsidR="0073328B" w:rsidRDefault="0073328B" w:rsidP="00290812">
      <w:pPr>
        <w:spacing w:after="0" w:line="240" w:lineRule="auto"/>
      </w:pPr>
      <w:r>
        <w:continuationSeparator/>
      </w:r>
    </w:p>
  </w:footnote>
  <w:footnote w:id="1">
    <w:p w14:paraId="7E95F5DD" w14:textId="77777777" w:rsidR="002F15DC" w:rsidRDefault="002F15DC">
      <w:pPr>
        <w:pStyle w:val="Funotentext"/>
      </w:pPr>
      <w:r>
        <w:rPr>
          <w:rStyle w:val="Funotenzeichen"/>
        </w:rPr>
        <w:footnoteRef/>
      </w:r>
      <w:r>
        <w:t xml:space="preserve"> </w:t>
      </w:r>
      <w:r w:rsidRPr="002F15DC">
        <w:t>https://www.mkffi.nrw/sites/default/files/asset/document/bildungsgrundsaetze_januar_2016.pdf</w:t>
      </w:r>
    </w:p>
  </w:footnote>
  <w:footnote w:id="2">
    <w:p w14:paraId="5A0620C3" w14:textId="77777777" w:rsidR="00360142" w:rsidRDefault="00360142">
      <w:pPr>
        <w:pStyle w:val="Funotentext"/>
      </w:pPr>
      <w:r>
        <w:rPr>
          <w:rStyle w:val="Funotenzeichen"/>
        </w:rPr>
        <w:footnoteRef/>
      </w:r>
      <w:r>
        <w:t xml:space="preserve"> </w:t>
      </w:r>
      <w:r w:rsidRPr="00360142">
        <w:t>https://www.mkffi.nrw/sites/default/files/asset/document/bildungsgrundsaetze_januar_2016.pdf</w:t>
      </w:r>
    </w:p>
  </w:footnote>
  <w:footnote w:id="3">
    <w:p w14:paraId="3823ADE2" w14:textId="77777777" w:rsidR="004B71BD" w:rsidRDefault="004B71BD">
      <w:pPr>
        <w:pStyle w:val="Funotentext"/>
      </w:pPr>
      <w:r>
        <w:rPr>
          <w:rStyle w:val="Funotenzeichen"/>
        </w:rPr>
        <w:footnoteRef/>
      </w:r>
      <w:r>
        <w:t xml:space="preserve"> </w:t>
      </w:r>
      <w:r w:rsidRPr="004B71BD">
        <w:t>http://oeffentlicher-dienst.info/tvoed/sue/</w:t>
      </w:r>
    </w:p>
  </w:footnote>
  <w:footnote w:id="4">
    <w:p w14:paraId="4BD29729" w14:textId="77777777" w:rsidR="009173F1" w:rsidRDefault="009173F1">
      <w:pPr>
        <w:pStyle w:val="Funotentext"/>
      </w:pPr>
      <w:r>
        <w:rPr>
          <w:rStyle w:val="Funotenzeichen"/>
        </w:rPr>
        <w:footnoteRef/>
      </w:r>
      <w:r>
        <w:t xml:space="preserve"> </w:t>
      </w:r>
      <w:r w:rsidRPr="009173F1">
        <w:t>https://www.report-d.de/Duesseldorf/Aktuelles/Immer-mehr-Kinder-in-Duesseldorf-Stadt-baut-Betreuungsplaetze-aus-80880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826"/>
    <w:multiLevelType w:val="hybridMultilevel"/>
    <w:tmpl w:val="7C5AF5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854CB"/>
    <w:multiLevelType w:val="hybridMultilevel"/>
    <w:tmpl w:val="55421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677D6"/>
    <w:multiLevelType w:val="hybridMultilevel"/>
    <w:tmpl w:val="605C32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95C4F"/>
    <w:multiLevelType w:val="hybridMultilevel"/>
    <w:tmpl w:val="BA8E8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F6911"/>
    <w:multiLevelType w:val="hybridMultilevel"/>
    <w:tmpl w:val="0A6ADA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F8385D"/>
    <w:multiLevelType w:val="hybridMultilevel"/>
    <w:tmpl w:val="16CA9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9788C"/>
    <w:multiLevelType w:val="hybridMultilevel"/>
    <w:tmpl w:val="A64401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CE5EBB"/>
    <w:multiLevelType w:val="hybridMultilevel"/>
    <w:tmpl w:val="D306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CC7FD2"/>
    <w:multiLevelType w:val="hybridMultilevel"/>
    <w:tmpl w:val="CA641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4610A5"/>
    <w:multiLevelType w:val="hybridMultilevel"/>
    <w:tmpl w:val="71E4C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2B1B8C"/>
    <w:multiLevelType w:val="hybridMultilevel"/>
    <w:tmpl w:val="F48C4B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D06460"/>
    <w:multiLevelType w:val="hybridMultilevel"/>
    <w:tmpl w:val="E9702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F690E"/>
    <w:multiLevelType w:val="hybridMultilevel"/>
    <w:tmpl w:val="090673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20720D"/>
    <w:multiLevelType w:val="hybridMultilevel"/>
    <w:tmpl w:val="7F8A3A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8111C4"/>
    <w:multiLevelType w:val="hybridMultilevel"/>
    <w:tmpl w:val="659A3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7F300A"/>
    <w:multiLevelType w:val="hybridMultilevel"/>
    <w:tmpl w:val="5D38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322B5"/>
    <w:multiLevelType w:val="hybridMultilevel"/>
    <w:tmpl w:val="7DF0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B05836"/>
    <w:multiLevelType w:val="hybridMultilevel"/>
    <w:tmpl w:val="8B48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5"/>
  </w:num>
  <w:num w:numId="5">
    <w:abstractNumId w:val="11"/>
  </w:num>
  <w:num w:numId="6">
    <w:abstractNumId w:val="1"/>
  </w:num>
  <w:num w:numId="7">
    <w:abstractNumId w:val="16"/>
  </w:num>
  <w:num w:numId="8">
    <w:abstractNumId w:val="17"/>
  </w:num>
  <w:num w:numId="9">
    <w:abstractNumId w:val="5"/>
  </w:num>
  <w:num w:numId="10">
    <w:abstractNumId w:val="7"/>
  </w:num>
  <w:num w:numId="11">
    <w:abstractNumId w:val="9"/>
  </w:num>
  <w:num w:numId="12">
    <w:abstractNumId w:val="3"/>
  </w:num>
  <w:num w:numId="13">
    <w:abstractNumId w:val="12"/>
  </w:num>
  <w:num w:numId="14">
    <w:abstractNumId w:val="2"/>
  </w:num>
  <w:num w:numId="15">
    <w:abstractNumId w:val="13"/>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87"/>
    <w:rsid w:val="00023A59"/>
    <w:rsid w:val="00047BB2"/>
    <w:rsid w:val="00050DEB"/>
    <w:rsid w:val="0005386E"/>
    <w:rsid w:val="00053ACB"/>
    <w:rsid w:val="000C4E09"/>
    <w:rsid w:val="000D4AF5"/>
    <w:rsid w:val="000F6A14"/>
    <w:rsid w:val="00133609"/>
    <w:rsid w:val="001354AE"/>
    <w:rsid w:val="00152875"/>
    <w:rsid w:val="0016112C"/>
    <w:rsid w:val="00247F3B"/>
    <w:rsid w:val="00273E1B"/>
    <w:rsid w:val="00290812"/>
    <w:rsid w:val="002B73DA"/>
    <w:rsid w:val="002F15DC"/>
    <w:rsid w:val="002F1B76"/>
    <w:rsid w:val="003140CC"/>
    <w:rsid w:val="0035795D"/>
    <w:rsid w:val="00360142"/>
    <w:rsid w:val="00373CE2"/>
    <w:rsid w:val="00384B92"/>
    <w:rsid w:val="00396DF1"/>
    <w:rsid w:val="003A2BF5"/>
    <w:rsid w:val="003B0868"/>
    <w:rsid w:val="003D6C9B"/>
    <w:rsid w:val="003E0EC0"/>
    <w:rsid w:val="003E2A7B"/>
    <w:rsid w:val="003F464E"/>
    <w:rsid w:val="003F6256"/>
    <w:rsid w:val="00465166"/>
    <w:rsid w:val="004827DB"/>
    <w:rsid w:val="004B71BD"/>
    <w:rsid w:val="004F5F8B"/>
    <w:rsid w:val="00547563"/>
    <w:rsid w:val="00562DDD"/>
    <w:rsid w:val="0057785A"/>
    <w:rsid w:val="00593081"/>
    <w:rsid w:val="005A7EB6"/>
    <w:rsid w:val="005B54AD"/>
    <w:rsid w:val="005C1FF9"/>
    <w:rsid w:val="005E10B2"/>
    <w:rsid w:val="005E54A7"/>
    <w:rsid w:val="00602796"/>
    <w:rsid w:val="00612A58"/>
    <w:rsid w:val="006141FC"/>
    <w:rsid w:val="0061507D"/>
    <w:rsid w:val="00616E81"/>
    <w:rsid w:val="00647B8A"/>
    <w:rsid w:val="0065251A"/>
    <w:rsid w:val="00690199"/>
    <w:rsid w:val="00691402"/>
    <w:rsid w:val="006D378B"/>
    <w:rsid w:val="00720D12"/>
    <w:rsid w:val="0073328B"/>
    <w:rsid w:val="00772EE2"/>
    <w:rsid w:val="007B0F0C"/>
    <w:rsid w:val="007D6A84"/>
    <w:rsid w:val="0080276E"/>
    <w:rsid w:val="00847688"/>
    <w:rsid w:val="00867A1E"/>
    <w:rsid w:val="00887BDE"/>
    <w:rsid w:val="008915D4"/>
    <w:rsid w:val="008A3B3C"/>
    <w:rsid w:val="008B5A36"/>
    <w:rsid w:val="008B73C2"/>
    <w:rsid w:val="008E340E"/>
    <w:rsid w:val="008F7233"/>
    <w:rsid w:val="009042F1"/>
    <w:rsid w:val="00905BFD"/>
    <w:rsid w:val="0091202D"/>
    <w:rsid w:val="009173F1"/>
    <w:rsid w:val="009248E3"/>
    <w:rsid w:val="00955009"/>
    <w:rsid w:val="009C6575"/>
    <w:rsid w:val="009E69D7"/>
    <w:rsid w:val="00A03D74"/>
    <w:rsid w:val="00A23919"/>
    <w:rsid w:val="00A54270"/>
    <w:rsid w:val="00A63409"/>
    <w:rsid w:val="00A64236"/>
    <w:rsid w:val="00AA2704"/>
    <w:rsid w:val="00B23AC5"/>
    <w:rsid w:val="00B614FD"/>
    <w:rsid w:val="00B65E45"/>
    <w:rsid w:val="00B751D8"/>
    <w:rsid w:val="00BA26A0"/>
    <w:rsid w:val="00BA6592"/>
    <w:rsid w:val="00BB1C87"/>
    <w:rsid w:val="00BC36D0"/>
    <w:rsid w:val="00BF258E"/>
    <w:rsid w:val="00C501D0"/>
    <w:rsid w:val="00CB42D1"/>
    <w:rsid w:val="00CF0852"/>
    <w:rsid w:val="00D13DF5"/>
    <w:rsid w:val="00D26129"/>
    <w:rsid w:val="00D405A5"/>
    <w:rsid w:val="00D77BB5"/>
    <w:rsid w:val="00D92591"/>
    <w:rsid w:val="00D94840"/>
    <w:rsid w:val="00DE0A33"/>
    <w:rsid w:val="00DF56F4"/>
    <w:rsid w:val="00E11443"/>
    <w:rsid w:val="00E14D40"/>
    <w:rsid w:val="00E46501"/>
    <w:rsid w:val="00E54D33"/>
    <w:rsid w:val="00E55048"/>
    <w:rsid w:val="00E710D6"/>
    <w:rsid w:val="00E74376"/>
    <w:rsid w:val="00EB1BCC"/>
    <w:rsid w:val="00EB1EA0"/>
    <w:rsid w:val="00EB3306"/>
    <w:rsid w:val="00EC761F"/>
    <w:rsid w:val="00EE35C1"/>
    <w:rsid w:val="00EF40D1"/>
    <w:rsid w:val="00F038EE"/>
    <w:rsid w:val="00F2046E"/>
    <w:rsid w:val="00F86F09"/>
    <w:rsid w:val="00FE2BD7"/>
    <w:rsid w:val="00FE664E"/>
    <w:rsid w:val="00FF6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5923"/>
  <w15:chartTrackingRefBased/>
  <w15:docId w15:val="{89D63039-00FA-4000-B6B4-C2CD97A6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0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0812"/>
  </w:style>
  <w:style w:type="paragraph" w:styleId="Fuzeile">
    <w:name w:val="footer"/>
    <w:basedOn w:val="Standard"/>
    <w:link w:val="FuzeileZchn"/>
    <w:uiPriority w:val="99"/>
    <w:unhideWhenUsed/>
    <w:rsid w:val="00290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0812"/>
  </w:style>
  <w:style w:type="paragraph" w:styleId="Listenabsatz">
    <w:name w:val="List Paragraph"/>
    <w:basedOn w:val="Standard"/>
    <w:uiPriority w:val="34"/>
    <w:qFormat/>
    <w:rsid w:val="00FE664E"/>
    <w:pPr>
      <w:ind w:left="720"/>
      <w:contextualSpacing/>
    </w:pPr>
  </w:style>
  <w:style w:type="paragraph" w:styleId="Funotentext">
    <w:name w:val="footnote text"/>
    <w:basedOn w:val="Standard"/>
    <w:link w:val="FunotentextZchn"/>
    <w:uiPriority w:val="99"/>
    <w:semiHidden/>
    <w:unhideWhenUsed/>
    <w:rsid w:val="009173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73F1"/>
    <w:rPr>
      <w:sz w:val="20"/>
      <w:szCs w:val="20"/>
    </w:rPr>
  </w:style>
  <w:style w:type="character" w:styleId="Funotenzeichen">
    <w:name w:val="footnote reference"/>
    <w:basedOn w:val="Absatz-Standardschriftart"/>
    <w:uiPriority w:val="99"/>
    <w:semiHidden/>
    <w:unhideWhenUsed/>
    <w:rsid w:val="009173F1"/>
    <w:rPr>
      <w:vertAlign w:val="superscript"/>
    </w:rPr>
  </w:style>
  <w:style w:type="paragraph" w:styleId="Sprechblasentext">
    <w:name w:val="Balloon Text"/>
    <w:basedOn w:val="Standard"/>
    <w:link w:val="SprechblasentextZchn"/>
    <w:uiPriority w:val="99"/>
    <w:semiHidden/>
    <w:unhideWhenUsed/>
    <w:rsid w:val="00E14D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ADBD-1129-4459-AB73-BEC913D4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3163</Words>
  <Characters>19929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OBV PJ</dc:creator>
  <cp:keywords/>
  <dc:description/>
  <cp:lastModifiedBy>jan ollmann</cp:lastModifiedBy>
  <cp:revision>3</cp:revision>
  <cp:lastPrinted>2018-06-11T10:04:00Z</cp:lastPrinted>
  <dcterms:created xsi:type="dcterms:W3CDTF">2021-02-12T07:31:00Z</dcterms:created>
  <dcterms:modified xsi:type="dcterms:W3CDTF">2021-02-14T12:43:00Z</dcterms:modified>
</cp:coreProperties>
</file>